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100C45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94C2E" wp14:editId="3BAC3FA7">
                <wp:simplePos x="0" y="0"/>
                <wp:positionH relativeFrom="column">
                  <wp:posOffset>-46355</wp:posOffset>
                </wp:positionH>
                <wp:positionV relativeFrom="paragraph">
                  <wp:posOffset>907415</wp:posOffset>
                </wp:positionV>
                <wp:extent cx="3373755" cy="409575"/>
                <wp:effectExtent l="0" t="0" r="74295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73755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65pt;margin-top:71.45pt;width:265.6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86878,0;0,163792;1344348,409575;1686878,327603;3373755,163792" o:connectangles="270,180,90,90,0" textboxrect="145,145,21409,17106"/>
                <o:lock v:ext="edit" verticies="t"/>
              </v:shape>
            </w:pict>
          </mc:Fallback>
        </mc:AlternateContent>
      </w:r>
      <w:r w:rsidR="00D97701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3C2AF" wp14:editId="49109462">
                <wp:simplePos x="0" y="0"/>
                <wp:positionH relativeFrom="column">
                  <wp:posOffset>-46355</wp:posOffset>
                </wp:positionH>
                <wp:positionV relativeFrom="paragraph">
                  <wp:posOffset>897255</wp:posOffset>
                </wp:positionV>
                <wp:extent cx="6447790" cy="8636000"/>
                <wp:effectExtent l="0" t="0" r="1016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63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65pt;margin-top:70.65pt;width:507.7pt;height:6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" filled="f" strokecolor="black [3213]" strokeweight="1pt"/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194128" wp14:editId="0FE54EEF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6B11F187" wp14:editId="2A6BA58E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BB066F" wp14:editId="67F2C5F6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A14EF3" wp14:editId="325E9F4A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1AC9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47F0A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F067AB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91AC9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947F0A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4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F067AB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12</w:t>
                      </w: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199A5" wp14:editId="05403EE3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765969" w:rsidRPr="00E02542" w:rsidTr="00347083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765969" w:rsidRPr="005C4BA1" w:rsidRDefault="00765969" w:rsidP="00765969">
            <w:pPr>
              <w:pStyle w:val="ad"/>
            </w:pPr>
            <w:r w:rsidRPr="005C4BA1">
              <w:t>30.65</w:t>
            </w:r>
          </w:p>
        </w:tc>
        <w:tc>
          <w:tcPr>
            <w:tcW w:w="1006" w:type="dxa"/>
            <w:shd w:val="clear" w:color="auto" w:fill="FFFFCC"/>
          </w:tcPr>
          <w:p w:rsidR="00765969" w:rsidRPr="005C4BA1" w:rsidRDefault="00765969" w:rsidP="00765969">
            <w:pPr>
              <w:pStyle w:val="ad"/>
            </w:pPr>
            <w:r w:rsidRPr="005C4BA1">
              <w:t>30.69</w:t>
            </w:r>
          </w:p>
        </w:tc>
        <w:tc>
          <w:tcPr>
            <w:tcW w:w="1080" w:type="dxa"/>
            <w:shd w:val="clear" w:color="auto" w:fill="FFFFCC"/>
          </w:tcPr>
          <w:p w:rsidR="00765969" w:rsidRPr="005C4BA1" w:rsidRDefault="00765969" w:rsidP="00765969">
            <w:pPr>
              <w:pStyle w:val="ad"/>
            </w:pPr>
            <w:r w:rsidRPr="005C4BA1">
              <w:t>30.58</w:t>
            </w:r>
          </w:p>
        </w:tc>
      </w:tr>
      <w:tr w:rsidR="00765969" w:rsidRPr="00E02542" w:rsidTr="00347083">
        <w:trPr>
          <w:trHeight w:hRule="exact" w:val="312"/>
        </w:trPr>
        <w:tc>
          <w:tcPr>
            <w:tcW w:w="1419" w:type="dxa"/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765969" w:rsidRPr="005C4BA1" w:rsidRDefault="00765969" w:rsidP="00765969">
            <w:pPr>
              <w:pStyle w:val="ad"/>
            </w:pPr>
            <w:r w:rsidRPr="005C4BA1">
              <w:t>6.8921</w:t>
            </w:r>
          </w:p>
        </w:tc>
        <w:tc>
          <w:tcPr>
            <w:tcW w:w="1006" w:type="dxa"/>
            <w:shd w:val="clear" w:color="auto" w:fill="auto"/>
          </w:tcPr>
          <w:p w:rsidR="00765969" w:rsidRPr="005C4BA1" w:rsidRDefault="00765969" w:rsidP="00765969">
            <w:pPr>
              <w:pStyle w:val="ad"/>
            </w:pPr>
            <w:r w:rsidRPr="005C4BA1">
              <w:t>6.9044</w:t>
            </w:r>
          </w:p>
        </w:tc>
        <w:tc>
          <w:tcPr>
            <w:tcW w:w="1080" w:type="dxa"/>
            <w:shd w:val="clear" w:color="auto" w:fill="auto"/>
          </w:tcPr>
          <w:p w:rsidR="00765969" w:rsidRPr="005C4BA1" w:rsidRDefault="00765969" w:rsidP="00765969">
            <w:pPr>
              <w:pStyle w:val="ad"/>
            </w:pPr>
            <w:r w:rsidRPr="005C4BA1">
              <w:t>6.891</w:t>
            </w:r>
          </w:p>
        </w:tc>
      </w:tr>
      <w:tr w:rsidR="00765969" w:rsidRPr="00E02542" w:rsidTr="00347083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765969" w:rsidRPr="005C4BA1" w:rsidRDefault="00765969" w:rsidP="00765969">
            <w:pPr>
              <w:pStyle w:val="ad"/>
            </w:pPr>
            <w:r w:rsidRPr="005C4BA1">
              <w:t>6.9006</w:t>
            </w:r>
          </w:p>
        </w:tc>
        <w:tc>
          <w:tcPr>
            <w:tcW w:w="1006" w:type="dxa"/>
            <w:shd w:val="clear" w:color="auto" w:fill="FFFFCC"/>
          </w:tcPr>
          <w:p w:rsidR="00765969" w:rsidRPr="005C4BA1" w:rsidRDefault="00765969" w:rsidP="00765969">
            <w:pPr>
              <w:pStyle w:val="ad"/>
            </w:pPr>
            <w:r w:rsidRPr="005C4BA1">
              <w:t>6.9097</w:t>
            </w:r>
          </w:p>
        </w:tc>
        <w:tc>
          <w:tcPr>
            <w:tcW w:w="1080" w:type="dxa"/>
            <w:shd w:val="clear" w:color="auto" w:fill="FFFFCC"/>
          </w:tcPr>
          <w:p w:rsidR="00765969" w:rsidRPr="005C4BA1" w:rsidRDefault="00765969" w:rsidP="00765969">
            <w:pPr>
              <w:pStyle w:val="ad"/>
            </w:pPr>
            <w:r w:rsidRPr="005C4BA1">
              <w:t>6.9005</w:t>
            </w:r>
          </w:p>
        </w:tc>
      </w:tr>
      <w:tr w:rsidR="00765969" w:rsidRPr="00E02542" w:rsidTr="00347083">
        <w:trPr>
          <w:trHeight w:hRule="exact" w:val="312"/>
        </w:trPr>
        <w:tc>
          <w:tcPr>
            <w:tcW w:w="1419" w:type="dxa"/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765969" w:rsidRPr="005C4BA1" w:rsidRDefault="00765969" w:rsidP="00765969">
            <w:pPr>
              <w:pStyle w:val="ad"/>
            </w:pPr>
            <w:r w:rsidRPr="005C4BA1">
              <w:t>109.62</w:t>
            </w:r>
          </w:p>
        </w:tc>
        <w:tc>
          <w:tcPr>
            <w:tcW w:w="1006" w:type="dxa"/>
            <w:shd w:val="clear" w:color="auto" w:fill="auto"/>
          </w:tcPr>
          <w:p w:rsidR="00765969" w:rsidRPr="005C4BA1" w:rsidRDefault="00765969" w:rsidP="00765969">
            <w:pPr>
              <w:pStyle w:val="ad"/>
            </w:pPr>
            <w:r w:rsidRPr="005C4BA1">
              <w:t>110.94</w:t>
            </w:r>
          </w:p>
        </w:tc>
        <w:tc>
          <w:tcPr>
            <w:tcW w:w="1080" w:type="dxa"/>
            <w:shd w:val="clear" w:color="auto" w:fill="auto"/>
          </w:tcPr>
          <w:p w:rsidR="00765969" w:rsidRPr="005C4BA1" w:rsidRDefault="00765969" w:rsidP="00765969">
            <w:pPr>
              <w:pStyle w:val="ad"/>
            </w:pPr>
            <w:r w:rsidRPr="005C4BA1">
              <w:t>109.61</w:t>
            </w:r>
          </w:p>
        </w:tc>
      </w:tr>
      <w:tr w:rsidR="00765969" w:rsidRPr="00E02542" w:rsidTr="00347083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765969" w:rsidRPr="005C4BA1" w:rsidRDefault="00765969" w:rsidP="00765969">
            <w:pPr>
              <w:pStyle w:val="ad"/>
            </w:pPr>
            <w:r w:rsidRPr="005C4BA1">
              <w:t>1.0605</w:t>
            </w:r>
          </w:p>
        </w:tc>
        <w:tc>
          <w:tcPr>
            <w:tcW w:w="1006" w:type="dxa"/>
            <w:shd w:val="clear" w:color="auto" w:fill="FFFFCC"/>
          </w:tcPr>
          <w:p w:rsidR="00765969" w:rsidRPr="005C4BA1" w:rsidRDefault="00765969" w:rsidP="00765969">
            <w:pPr>
              <w:pStyle w:val="ad"/>
            </w:pPr>
            <w:r w:rsidRPr="005C4BA1">
              <w:t>1.063</w:t>
            </w:r>
          </w:p>
        </w:tc>
        <w:tc>
          <w:tcPr>
            <w:tcW w:w="1080" w:type="dxa"/>
            <w:shd w:val="clear" w:color="auto" w:fill="FFFFCC"/>
          </w:tcPr>
          <w:p w:rsidR="00765969" w:rsidRPr="005C4BA1" w:rsidRDefault="00765969" w:rsidP="00765969">
            <w:pPr>
              <w:pStyle w:val="ad"/>
            </w:pPr>
            <w:r w:rsidRPr="005C4BA1">
              <w:t>1.0579</w:t>
            </w:r>
          </w:p>
        </w:tc>
      </w:tr>
      <w:tr w:rsidR="00765969" w:rsidRPr="00E02542" w:rsidTr="00347083">
        <w:trPr>
          <w:trHeight w:hRule="exact" w:val="312"/>
        </w:trPr>
        <w:tc>
          <w:tcPr>
            <w:tcW w:w="1419" w:type="dxa"/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765969" w:rsidRPr="005C4BA1" w:rsidRDefault="00765969" w:rsidP="00765969">
            <w:pPr>
              <w:pStyle w:val="ad"/>
            </w:pPr>
            <w:r w:rsidRPr="005C4BA1">
              <w:t>0.7499</w:t>
            </w:r>
          </w:p>
        </w:tc>
        <w:tc>
          <w:tcPr>
            <w:tcW w:w="1006" w:type="dxa"/>
            <w:shd w:val="clear" w:color="auto" w:fill="auto"/>
          </w:tcPr>
          <w:p w:rsidR="00765969" w:rsidRPr="005C4BA1" w:rsidRDefault="00765969" w:rsidP="00765969">
            <w:pPr>
              <w:pStyle w:val="ad"/>
            </w:pPr>
            <w:r w:rsidRPr="005C4BA1">
              <w:t>0.7515</w:t>
            </w:r>
          </w:p>
        </w:tc>
        <w:tc>
          <w:tcPr>
            <w:tcW w:w="1080" w:type="dxa"/>
            <w:shd w:val="clear" w:color="auto" w:fill="auto"/>
          </w:tcPr>
          <w:p w:rsidR="00765969" w:rsidRPr="005C4BA1" w:rsidRDefault="00765969" w:rsidP="00765969">
            <w:pPr>
              <w:pStyle w:val="ad"/>
            </w:pPr>
            <w:r w:rsidRPr="005C4BA1">
              <w:t>0.7474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D12F4C">
              <w:t>0.179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D12F4C">
              <w:t>0.002</w:t>
            </w:r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765969" w:rsidRPr="00D12F4C" w:rsidRDefault="00765969" w:rsidP="00765969">
            <w:pPr>
              <w:pStyle w:val="ad"/>
            </w:pPr>
            <w:r w:rsidRPr="00D12F4C">
              <w:t>0.65889</w:t>
            </w:r>
          </w:p>
        </w:tc>
        <w:tc>
          <w:tcPr>
            <w:tcW w:w="1080" w:type="dxa"/>
            <w:shd w:val="clear" w:color="auto" w:fill="FFFFCC"/>
          </w:tcPr>
          <w:p w:rsidR="00765969" w:rsidRPr="00D12F4C" w:rsidRDefault="00765969" w:rsidP="00765969">
            <w:pPr>
              <w:pStyle w:val="ad"/>
            </w:pPr>
            <w:r w:rsidRPr="00D12F4C">
              <w:t>0</w:t>
            </w:r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D12F4C">
              <w:t>4.15</w:t>
            </w:r>
          </w:p>
        </w:tc>
        <w:tc>
          <w:tcPr>
            <w:tcW w:w="1080" w:type="dxa"/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765969">
              <w:rPr>
                <w:color w:val="FF0000"/>
              </w:rPr>
              <w:t>-0.1767</w:t>
            </w:r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765969" w:rsidRPr="00D12F4C" w:rsidRDefault="00765969" w:rsidP="00765969">
            <w:pPr>
              <w:pStyle w:val="ad"/>
            </w:pPr>
            <w:r w:rsidRPr="00D12F4C">
              <w:t>4.5953</w:t>
            </w:r>
          </w:p>
        </w:tc>
        <w:tc>
          <w:tcPr>
            <w:tcW w:w="1080" w:type="dxa"/>
            <w:shd w:val="clear" w:color="auto" w:fill="FFFFCC"/>
          </w:tcPr>
          <w:p w:rsidR="00765969" w:rsidRPr="00D12F4C" w:rsidRDefault="00765969" w:rsidP="00765969">
            <w:pPr>
              <w:pStyle w:val="ad"/>
            </w:pPr>
            <w:r w:rsidRPr="00765969">
              <w:rPr>
                <w:color w:val="FF0000"/>
              </w:rPr>
              <w:t>-0.1014</w:t>
            </w:r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D12F4C">
              <w:t>0.791</w:t>
            </w:r>
          </w:p>
        </w:tc>
        <w:tc>
          <w:tcPr>
            <w:tcW w:w="1080" w:type="dxa"/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765969">
              <w:rPr>
                <w:color w:val="FF0000"/>
              </w:rPr>
              <w:t>-0.0054</w:t>
            </w:r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765969" w:rsidRPr="00D12F4C" w:rsidRDefault="00765969" w:rsidP="00765969">
            <w:pPr>
              <w:pStyle w:val="ad"/>
            </w:pPr>
            <w:r w:rsidRPr="00D12F4C">
              <w:t>0.975</w:t>
            </w:r>
          </w:p>
        </w:tc>
        <w:tc>
          <w:tcPr>
            <w:tcW w:w="1080" w:type="dxa"/>
            <w:shd w:val="clear" w:color="auto" w:fill="FFFFCC"/>
          </w:tcPr>
          <w:p w:rsidR="00765969" w:rsidRPr="00D12F4C" w:rsidRDefault="00765969" w:rsidP="00765969">
            <w:pPr>
              <w:pStyle w:val="ad"/>
            </w:pPr>
            <w:r w:rsidRPr="00765969">
              <w:rPr>
                <w:color w:val="FF0000"/>
              </w:rPr>
              <w:t>-0.015</w:t>
            </w:r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D12F4C">
              <w:t>0.75</w:t>
            </w:r>
          </w:p>
        </w:tc>
        <w:tc>
          <w:tcPr>
            <w:tcW w:w="1080" w:type="dxa"/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765969">
              <w:rPr>
                <w:color w:val="FF0000"/>
              </w:rPr>
              <w:t>-0.03</w:t>
            </w:r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765969" w:rsidRPr="00D12F4C" w:rsidRDefault="00765969" w:rsidP="00765969">
            <w:pPr>
              <w:pStyle w:val="ad"/>
            </w:pPr>
            <w:r w:rsidRPr="00D12F4C">
              <w:t>1.045</w:t>
            </w:r>
          </w:p>
        </w:tc>
        <w:tc>
          <w:tcPr>
            <w:tcW w:w="1080" w:type="dxa"/>
            <w:shd w:val="clear" w:color="auto" w:fill="FFFFCC"/>
          </w:tcPr>
          <w:p w:rsidR="00765969" w:rsidRPr="00D12F4C" w:rsidRDefault="00765969" w:rsidP="00765969">
            <w:pPr>
              <w:pStyle w:val="ad"/>
            </w:pPr>
            <w:r w:rsidRPr="00765969">
              <w:rPr>
                <w:color w:val="FF0000"/>
              </w:rPr>
              <w:t>-0.035</w:t>
            </w:r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D12F4C">
              <w:t>2.408</w:t>
            </w:r>
          </w:p>
        </w:tc>
        <w:tc>
          <w:tcPr>
            <w:tcW w:w="1080" w:type="dxa"/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765969">
              <w:rPr>
                <w:color w:val="FF0000"/>
              </w:rPr>
              <w:t>-0.034</w:t>
            </w:r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765969" w:rsidRPr="00D12F4C" w:rsidRDefault="00765969" w:rsidP="00765969">
            <w:pPr>
              <w:pStyle w:val="ad"/>
            </w:pPr>
            <w:r w:rsidRPr="00D12F4C">
              <w:t>4.0382</w:t>
            </w:r>
          </w:p>
        </w:tc>
        <w:tc>
          <w:tcPr>
            <w:tcW w:w="1080" w:type="dxa"/>
            <w:shd w:val="clear" w:color="auto" w:fill="FFFFCC"/>
          </w:tcPr>
          <w:p w:rsidR="00765969" w:rsidRPr="00D12F4C" w:rsidRDefault="00765969" w:rsidP="00765969">
            <w:pPr>
              <w:pStyle w:val="ad"/>
            </w:pPr>
            <w:r w:rsidRPr="00765969">
              <w:rPr>
                <w:color w:val="FF0000"/>
              </w:rPr>
              <w:t>-0.0364</w:t>
            </w:r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D12F4C">
              <w:t>4.2774</w:t>
            </w:r>
          </w:p>
        </w:tc>
        <w:tc>
          <w:tcPr>
            <w:tcW w:w="1080" w:type="dxa"/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765969">
              <w:rPr>
                <w:color w:val="FF0000"/>
              </w:rPr>
              <w:t>-0.0132</w:t>
            </w:r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765969" w:rsidRPr="00D12F4C" w:rsidRDefault="00765969" w:rsidP="00765969">
            <w:pPr>
              <w:pStyle w:val="ad"/>
            </w:pPr>
            <w:r w:rsidRPr="00D12F4C">
              <w:t>3.202</w:t>
            </w:r>
          </w:p>
        </w:tc>
        <w:tc>
          <w:tcPr>
            <w:tcW w:w="1080" w:type="dxa"/>
            <w:shd w:val="clear" w:color="auto" w:fill="FFFFCC"/>
          </w:tcPr>
          <w:p w:rsidR="00765969" w:rsidRPr="00D12F4C" w:rsidRDefault="00765969" w:rsidP="00765969">
            <w:pPr>
              <w:pStyle w:val="ad"/>
            </w:pPr>
            <w:r w:rsidRPr="00765969">
              <w:rPr>
                <w:color w:val="FF0000"/>
              </w:rPr>
              <w:t>-0.003</w:t>
            </w:r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D12F4C">
              <w:t>3.326</w:t>
            </w:r>
          </w:p>
        </w:tc>
        <w:tc>
          <w:tcPr>
            <w:tcW w:w="1080" w:type="dxa"/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D12F4C">
              <w:t>0.004</w:t>
            </w:r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765969" w:rsidRPr="00D12F4C" w:rsidRDefault="00765969" w:rsidP="00765969">
            <w:pPr>
              <w:pStyle w:val="ad"/>
            </w:pPr>
            <w:r w:rsidRPr="00D12F4C">
              <w:t>0.92722</w:t>
            </w:r>
          </w:p>
        </w:tc>
        <w:tc>
          <w:tcPr>
            <w:tcW w:w="1080" w:type="dxa"/>
            <w:shd w:val="clear" w:color="auto" w:fill="FFFFCC"/>
          </w:tcPr>
          <w:p w:rsidR="00765969" w:rsidRPr="00D12F4C" w:rsidRDefault="00765969" w:rsidP="00765969">
            <w:pPr>
              <w:pStyle w:val="ad"/>
            </w:pPr>
            <w:r w:rsidRPr="00765969">
              <w:rPr>
                <w:color w:val="FF0000"/>
              </w:rPr>
              <w:t>-0.00334</w:t>
            </w:r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D12F4C">
              <w:t>1.15567</w:t>
            </w:r>
          </w:p>
        </w:tc>
        <w:tc>
          <w:tcPr>
            <w:tcW w:w="1080" w:type="dxa"/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765969">
              <w:rPr>
                <w:color w:val="FF0000"/>
              </w:rPr>
              <w:t>-0.00194</w:t>
            </w:r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765969" w:rsidRPr="00D12F4C" w:rsidRDefault="00765969" w:rsidP="00765969">
            <w:pPr>
              <w:pStyle w:val="ad"/>
            </w:pPr>
            <w:r w:rsidRPr="00D12F4C">
              <w:t>2.2962</w:t>
            </w:r>
          </w:p>
        </w:tc>
        <w:tc>
          <w:tcPr>
            <w:tcW w:w="1080" w:type="dxa"/>
            <w:shd w:val="clear" w:color="auto" w:fill="FFFFCC"/>
          </w:tcPr>
          <w:p w:rsidR="00765969" w:rsidRPr="00D12F4C" w:rsidRDefault="00765969" w:rsidP="00765969">
            <w:pPr>
              <w:pStyle w:val="ad"/>
            </w:pPr>
            <w:r w:rsidRPr="00765969">
              <w:rPr>
                <w:color w:val="FF0000"/>
              </w:rPr>
              <w:t>-0.086</w:t>
            </w:r>
          </w:p>
        </w:tc>
      </w:tr>
      <w:tr w:rsidR="00765969" w:rsidRPr="00C47FE8" w:rsidTr="00A46570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765969" w:rsidRPr="00D12F4C" w:rsidRDefault="00765969" w:rsidP="00765969">
            <w:pPr>
              <w:pStyle w:val="ad"/>
            </w:pPr>
            <w:r w:rsidRPr="00D12F4C">
              <w:t>2.9289</w:t>
            </w:r>
          </w:p>
        </w:tc>
        <w:tc>
          <w:tcPr>
            <w:tcW w:w="1080" w:type="dxa"/>
            <w:shd w:val="clear" w:color="auto" w:fill="auto"/>
          </w:tcPr>
          <w:p w:rsidR="00765969" w:rsidRDefault="00765969" w:rsidP="00765969">
            <w:pPr>
              <w:pStyle w:val="ad"/>
            </w:pPr>
            <w:r w:rsidRPr="00765969">
              <w:rPr>
                <w:color w:val="FF0000"/>
              </w:rPr>
              <w:t>-0.0747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765969" w:rsidRPr="006F3ADE" w:rsidTr="00693351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765969" w:rsidRPr="0073464B" w:rsidRDefault="00765969" w:rsidP="00765969">
            <w:pPr>
              <w:pStyle w:val="ad"/>
            </w:pPr>
            <w:r w:rsidRPr="0073464B">
              <w:t>56.23</w:t>
            </w:r>
          </w:p>
        </w:tc>
        <w:tc>
          <w:tcPr>
            <w:tcW w:w="1080" w:type="dxa"/>
            <w:shd w:val="clear" w:color="auto" w:fill="FFFFCC"/>
          </w:tcPr>
          <w:p w:rsidR="00765969" w:rsidRPr="0073464B" w:rsidRDefault="00765969" w:rsidP="00765969">
            <w:pPr>
              <w:pStyle w:val="ad"/>
            </w:pPr>
            <w:r w:rsidRPr="0073464B">
              <w:t>0.17</w:t>
            </w:r>
          </w:p>
        </w:tc>
      </w:tr>
      <w:tr w:rsidR="00765969" w:rsidRPr="006F3ADE" w:rsidTr="00693351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765969" w:rsidRPr="0073464B" w:rsidRDefault="00765969" w:rsidP="00765969">
            <w:pPr>
              <w:pStyle w:val="ad"/>
            </w:pPr>
            <w:r w:rsidRPr="0073464B">
              <w:t>53.4</w:t>
            </w:r>
          </w:p>
        </w:tc>
        <w:tc>
          <w:tcPr>
            <w:tcW w:w="1080" w:type="dxa"/>
            <w:shd w:val="clear" w:color="auto" w:fill="auto"/>
          </w:tcPr>
          <w:p w:rsidR="00765969" w:rsidRPr="0073464B" w:rsidRDefault="00765969" w:rsidP="00765969">
            <w:pPr>
              <w:pStyle w:val="ad"/>
            </w:pPr>
            <w:r w:rsidRPr="0073464B">
              <w:t>0.18</w:t>
            </w:r>
          </w:p>
        </w:tc>
      </w:tr>
      <w:tr w:rsidR="00765969" w:rsidRPr="006F3ADE" w:rsidTr="00693351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765969" w:rsidRPr="0073464B" w:rsidRDefault="00765969" w:rsidP="00765969">
            <w:pPr>
              <w:pStyle w:val="ad"/>
            </w:pPr>
            <w:r w:rsidRPr="0073464B">
              <w:t>1274.86</w:t>
            </w:r>
          </w:p>
        </w:tc>
        <w:tc>
          <w:tcPr>
            <w:tcW w:w="1080" w:type="dxa"/>
            <w:shd w:val="clear" w:color="auto" w:fill="FFFFCC"/>
          </w:tcPr>
          <w:p w:rsidR="00765969" w:rsidRDefault="00765969" w:rsidP="00765969">
            <w:pPr>
              <w:pStyle w:val="ad"/>
            </w:pPr>
            <w:r w:rsidRPr="0073464B">
              <w:t>2.48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765969" w:rsidRPr="006F3ADE" w:rsidTr="0061417B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765969" w:rsidRPr="00AD02CE" w:rsidRDefault="00765969" w:rsidP="00765969">
            <w:pPr>
              <w:pStyle w:val="ad"/>
            </w:pPr>
            <w:r w:rsidRPr="00AD02CE">
              <w:t>20651.3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765969" w:rsidRPr="00765969" w:rsidRDefault="00765969" w:rsidP="00765969">
            <w:pPr>
              <w:pStyle w:val="ad"/>
              <w:rPr>
                <w:color w:val="FF0000"/>
              </w:rPr>
            </w:pPr>
            <w:r w:rsidRPr="00765969">
              <w:rPr>
                <w:color w:val="FF0000"/>
              </w:rPr>
              <w:t>-6.72</w:t>
            </w:r>
          </w:p>
        </w:tc>
      </w:tr>
      <w:tr w:rsidR="00765969" w:rsidRPr="006F3ADE" w:rsidTr="0061417B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765969" w:rsidRPr="00AD02CE" w:rsidRDefault="00765969" w:rsidP="00765969">
            <w:pPr>
              <w:pStyle w:val="ad"/>
            </w:pPr>
            <w:r w:rsidRPr="00AD02CE">
              <w:t>5866.772</w:t>
            </w:r>
          </w:p>
        </w:tc>
        <w:tc>
          <w:tcPr>
            <w:tcW w:w="1080" w:type="dxa"/>
            <w:shd w:val="clear" w:color="auto" w:fill="FFFFCC"/>
          </w:tcPr>
          <w:p w:rsidR="00765969" w:rsidRPr="00765969" w:rsidRDefault="00765969" w:rsidP="00765969">
            <w:pPr>
              <w:pStyle w:val="ad"/>
              <w:rPr>
                <w:color w:val="FF0000"/>
              </w:rPr>
            </w:pPr>
            <w:r w:rsidRPr="00765969">
              <w:rPr>
                <w:color w:val="FF0000"/>
              </w:rPr>
              <w:t>-14.154</w:t>
            </w:r>
          </w:p>
        </w:tc>
      </w:tr>
      <w:tr w:rsidR="00765969" w:rsidRPr="006F3ADE" w:rsidTr="0061417B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765969" w:rsidRPr="00AD02CE" w:rsidRDefault="00765969" w:rsidP="00765969">
            <w:pPr>
              <w:pStyle w:val="ad"/>
            </w:pPr>
            <w:r w:rsidRPr="00AD02CE">
              <w:t>2353.78</w:t>
            </w:r>
          </w:p>
        </w:tc>
        <w:tc>
          <w:tcPr>
            <w:tcW w:w="1080" w:type="dxa"/>
            <w:shd w:val="clear" w:color="auto" w:fill="auto"/>
          </w:tcPr>
          <w:p w:rsidR="00765969" w:rsidRPr="00AD02CE" w:rsidRDefault="00765969" w:rsidP="00765969">
            <w:pPr>
              <w:pStyle w:val="ad"/>
            </w:pPr>
            <w:r w:rsidRPr="00765969">
              <w:rPr>
                <w:color w:val="FF0000"/>
              </w:rPr>
              <w:t>-3.38</w:t>
            </w:r>
          </w:p>
        </w:tc>
      </w:tr>
      <w:tr w:rsidR="00765969" w:rsidRPr="006F3ADE" w:rsidTr="0061417B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765969" w:rsidRPr="00AD02CE" w:rsidRDefault="00765969" w:rsidP="00765969">
            <w:pPr>
              <w:pStyle w:val="ad"/>
            </w:pPr>
            <w:r w:rsidRPr="00AD02CE">
              <w:t>12139.35</w:t>
            </w:r>
          </w:p>
        </w:tc>
        <w:tc>
          <w:tcPr>
            <w:tcW w:w="1080" w:type="dxa"/>
            <w:shd w:val="clear" w:color="auto" w:fill="FFFFCC"/>
          </w:tcPr>
          <w:p w:rsidR="00765969" w:rsidRPr="00AD02CE" w:rsidRDefault="00765969" w:rsidP="00765969">
            <w:pPr>
              <w:pStyle w:val="ad"/>
            </w:pPr>
            <w:r w:rsidRPr="00765969">
              <w:rPr>
                <w:color w:val="FF0000"/>
              </w:rPr>
              <w:t>-61.17</w:t>
            </w:r>
          </w:p>
        </w:tc>
      </w:tr>
      <w:tr w:rsidR="00765969" w:rsidRPr="006F3ADE" w:rsidTr="0061417B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765969" w:rsidRPr="00AD02CE" w:rsidRDefault="00765969" w:rsidP="00765969">
            <w:pPr>
              <w:pStyle w:val="ad"/>
            </w:pPr>
            <w:r w:rsidRPr="00AD02CE">
              <w:t>3444.26</w:t>
            </w:r>
          </w:p>
        </w:tc>
        <w:tc>
          <w:tcPr>
            <w:tcW w:w="1080" w:type="dxa"/>
            <w:shd w:val="clear" w:color="auto" w:fill="auto"/>
          </w:tcPr>
          <w:p w:rsidR="00765969" w:rsidRPr="00AD02CE" w:rsidRDefault="00765969" w:rsidP="00765969">
            <w:pPr>
              <w:pStyle w:val="ad"/>
            </w:pPr>
            <w:r w:rsidRPr="00AD02CE">
              <w:t>20.566</w:t>
            </w:r>
          </w:p>
        </w:tc>
      </w:tr>
      <w:tr w:rsidR="00765969" w:rsidRPr="006F3ADE" w:rsidTr="0061417B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765969" w:rsidRPr="00AD02CE" w:rsidRDefault="00765969" w:rsidP="00765969">
            <w:pPr>
              <w:pStyle w:val="ad"/>
            </w:pPr>
            <w:r w:rsidRPr="00AD02CE">
              <w:t>24057.21</w:t>
            </w:r>
          </w:p>
        </w:tc>
        <w:tc>
          <w:tcPr>
            <w:tcW w:w="1080" w:type="dxa"/>
            <w:shd w:val="clear" w:color="auto" w:fill="FFFFCC"/>
          </w:tcPr>
          <w:p w:rsidR="00765969" w:rsidRPr="00AD02CE" w:rsidRDefault="00765969" w:rsidP="00765969">
            <w:pPr>
              <w:pStyle w:val="ad"/>
            </w:pPr>
            <w:r w:rsidRPr="00765969">
              <w:rPr>
                <w:color w:val="FF0000"/>
              </w:rPr>
              <w:t>-31.25</w:t>
            </w:r>
          </w:p>
        </w:tc>
      </w:tr>
      <w:tr w:rsidR="00765969" w:rsidRPr="006F3ADE" w:rsidTr="0061417B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765969" w:rsidRPr="00AD02CE" w:rsidRDefault="00765969" w:rsidP="00765969">
            <w:pPr>
              <w:pStyle w:val="ad"/>
            </w:pPr>
            <w:r w:rsidRPr="00AD02CE">
              <w:t>9832.42</w:t>
            </w:r>
          </w:p>
        </w:tc>
        <w:tc>
          <w:tcPr>
            <w:tcW w:w="1080" w:type="dxa"/>
            <w:shd w:val="clear" w:color="auto" w:fill="auto"/>
          </w:tcPr>
          <w:p w:rsidR="00765969" w:rsidRPr="00AD02CE" w:rsidRDefault="00765969" w:rsidP="00765969">
            <w:pPr>
              <w:pStyle w:val="ad"/>
            </w:pPr>
            <w:r w:rsidRPr="00765969">
              <w:rPr>
                <w:color w:val="FF0000"/>
              </w:rPr>
              <w:t>-50.12</w:t>
            </w:r>
          </w:p>
        </w:tc>
      </w:tr>
      <w:tr w:rsidR="00765969" w:rsidRPr="00745739" w:rsidTr="0061417B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765969" w:rsidRPr="00AD02CE" w:rsidRDefault="00765969" w:rsidP="00765969">
            <w:pPr>
              <w:pStyle w:val="ad"/>
            </w:pPr>
            <w:r w:rsidRPr="00AD02CE">
              <w:t>18747.87</w:t>
            </w:r>
          </w:p>
        </w:tc>
        <w:tc>
          <w:tcPr>
            <w:tcW w:w="1080" w:type="dxa"/>
            <w:shd w:val="clear" w:color="auto" w:fill="FFFFCC"/>
          </w:tcPr>
          <w:p w:rsidR="00765969" w:rsidRPr="00765969" w:rsidRDefault="00765969" w:rsidP="00765969">
            <w:pPr>
              <w:pStyle w:val="ad"/>
              <w:rPr>
                <w:color w:val="FF0000"/>
              </w:rPr>
            </w:pPr>
            <w:r w:rsidRPr="00765969">
              <w:rPr>
                <w:color w:val="FF0000"/>
              </w:rPr>
              <w:t>-50.01</w:t>
            </w:r>
          </w:p>
        </w:tc>
      </w:tr>
      <w:tr w:rsidR="00765969" w:rsidRPr="006F3ADE" w:rsidTr="0061417B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765969" w:rsidRPr="00915E2A" w:rsidRDefault="0076596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765969" w:rsidRPr="00AD02CE" w:rsidRDefault="00765969" w:rsidP="00765969">
            <w:pPr>
              <w:pStyle w:val="ad"/>
            </w:pPr>
            <w:r w:rsidRPr="00AD02CE">
              <w:t>2123.85</w:t>
            </w:r>
          </w:p>
        </w:tc>
        <w:tc>
          <w:tcPr>
            <w:tcW w:w="1080" w:type="dxa"/>
            <w:shd w:val="clear" w:color="auto" w:fill="auto"/>
          </w:tcPr>
          <w:p w:rsidR="00765969" w:rsidRPr="00765969" w:rsidRDefault="00765969" w:rsidP="00765969">
            <w:pPr>
              <w:pStyle w:val="ad"/>
              <w:rPr>
                <w:color w:val="FF0000"/>
              </w:rPr>
            </w:pPr>
            <w:r w:rsidRPr="00765969">
              <w:rPr>
                <w:color w:val="FF0000"/>
              </w:rPr>
              <w:t>-9.47</w:t>
            </w:r>
          </w:p>
        </w:tc>
      </w:tr>
      <w:tr w:rsidR="002B2589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2B2589" w:rsidRPr="0063065A" w:rsidRDefault="002B2589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2B2589" w:rsidRPr="0063065A" w:rsidRDefault="002B2589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720D13" w:rsidRDefault="00F067AB" w:rsidP="00F067AB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歐元區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月工業生產較前月下降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0.3%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，</w:t>
      </w:r>
      <w:r w:rsidR="003C4929">
        <w:rPr>
          <w:rFonts w:asciiTheme="minorHAnsi" w:eastAsia="標楷體" w:hAnsiTheme="minorHAnsi" w:hint="eastAsia"/>
          <w:noProof/>
          <w:sz w:val="16"/>
          <w:szCs w:val="16"/>
        </w:rPr>
        <w:t>歸因于能源生產大幅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下降。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德國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4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ZEW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經濟景氣指數為正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19.5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，創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2015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年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8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月以來最高。</w:t>
      </w:r>
    </w:p>
    <w:p w:rsidR="00671C55" w:rsidRDefault="00720D13" w:rsidP="003A7EB7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D1971D9" wp14:editId="24314F46">
                <wp:simplePos x="0" y="0"/>
                <wp:positionH relativeFrom="column">
                  <wp:posOffset>-84455</wp:posOffset>
                </wp:positionH>
                <wp:positionV relativeFrom="paragraph">
                  <wp:posOffset>328295</wp:posOffset>
                </wp:positionV>
                <wp:extent cx="3414395" cy="530225"/>
                <wp:effectExtent l="0" t="0" r="71755" b="79375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30225"/>
                          <a:chOff x="-62489" y="9639634"/>
                          <a:chExt cx="3416736" cy="545263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4" y="9730192"/>
                            <a:ext cx="3378201" cy="454705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9639634"/>
                            <a:ext cx="1684655" cy="46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65pt;margin-top:25.85pt;width:268.85pt;height:41.75pt;z-index:251686912;mso-width-relative:margin;mso-height-relative:margin" coordorigin="-624,96396" coordsize="34167,5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">
                <v:shape id="手繪多邊形 13" o:spid="_x0000_s1030" style="position:absolute;left:-239;top:97301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0;1346119,454705;1689101,363701;3378201,181840" o:connectangles="270,180,90,90,0" textboxrect="145,145,21409,17106"/>
                  <o:lock v:ext="edit" verticies="t"/>
                </v:shape>
                <v:shape id="文字方塊 5" o:spid="_x0000_s1031" type="#_x0000_t202" style="position:absolute;left:-624;top:96396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67AB" w:rsidRPr="00720D13">
        <w:rPr>
          <w:rFonts w:asciiTheme="minorHAnsi" w:eastAsia="標楷體" w:hAnsiTheme="minorHAnsi" w:hint="eastAsia"/>
          <w:noProof/>
          <w:sz w:val="16"/>
          <w:szCs w:val="16"/>
        </w:rPr>
        <w:t>美國總統特朗普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表示</w:t>
      </w:r>
      <w:r w:rsidR="00F067AB" w:rsidRPr="00720D13">
        <w:rPr>
          <w:rFonts w:asciiTheme="minorHAnsi" w:eastAsia="標楷體" w:hAnsiTheme="minorHAnsi" w:hint="eastAsia"/>
          <w:noProof/>
          <w:sz w:val="16"/>
          <w:szCs w:val="16"/>
        </w:rPr>
        <w:t>政府在著手修改多德</w:t>
      </w:r>
      <w:r w:rsidR="00F067AB" w:rsidRPr="00720D13">
        <w:rPr>
          <w:rFonts w:asciiTheme="minorHAnsi" w:eastAsia="標楷體" w:hAnsiTheme="minorHAnsi" w:hint="eastAsia"/>
          <w:noProof/>
          <w:sz w:val="16"/>
          <w:szCs w:val="16"/>
        </w:rPr>
        <w:t>-</w:t>
      </w:r>
      <w:r w:rsidR="00F067AB" w:rsidRPr="00720D13">
        <w:rPr>
          <w:rFonts w:asciiTheme="minorHAnsi" w:eastAsia="標楷體" w:hAnsiTheme="minorHAnsi" w:hint="eastAsia"/>
          <w:noProof/>
          <w:sz w:val="16"/>
          <w:szCs w:val="16"/>
        </w:rPr>
        <w:t>弗蘭克法案，可能</w:t>
      </w:r>
      <w:r w:rsidRPr="00720D13">
        <w:rPr>
          <w:rFonts w:asciiTheme="minorHAnsi" w:eastAsia="標楷體" w:hAnsiTheme="minorHAnsi" w:hint="eastAsia"/>
          <w:noProof/>
          <w:sz w:val="16"/>
          <w:szCs w:val="16"/>
        </w:rPr>
        <w:t>廢除該法案規定並以“其他規定”來取代之。</w:t>
      </w:r>
    </w:p>
    <w:p w:rsidR="00720D13" w:rsidRDefault="00720D13" w:rsidP="00720D13">
      <w:pPr>
        <w:pStyle w:val="a5"/>
        <w:spacing w:line="320" w:lineRule="exact"/>
        <w:ind w:leftChars="0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</w:p>
    <w:p w:rsidR="00720D13" w:rsidRPr="00720D13" w:rsidRDefault="00720D13" w:rsidP="00720D13">
      <w:pPr>
        <w:pStyle w:val="a5"/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6259D3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F067AB" w:rsidRPr="00F067AB">
        <w:rPr>
          <w:rFonts w:asciiTheme="minorHAnsi" w:eastAsia="標楷體" w:hAnsiTheme="minorHAnsi" w:hint="eastAsia"/>
          <w:noProof/>
          <w:sz w:val="16"/>
          <w:szCs w:val="16"/>
        </w:rPr>
        <w:t>台幣兌美元週二收盤微升，終結連七貶。地緣政治衝突恐升高令國際美元走強，外商銀匯出較多；但出口商拋匯使台幣有所支撐，但目前為止量能漸小。若外資有大幅匯出，不</w:t>
      </w:r>
      <w:bookmarkStart w:id="0" w:name="_GoBack"/>
      <w:bookmarkEnd w:id="0"/>
      <w:r w:rsidR="00F067AB" w:rsidRPr="00F067AB">
        <w:rPr>
          <w:rFonts w:asciiTheme="minorHAnsi" w:eastAsia="標楷體" w:hAnsiTheme="minorHAnsi" w:hint="eastAsia"/>
          <w:noProof/>
          <w:sz w:val="16"/>
          <w:szCs w:val="16"/>
        </w:rPr>
        <w:t>排除台幣支撐的力道稍小。短期關注地緣政治風險是否繼續升高。為避開風險近期國際資金追捧美元、日圓和瑞朗，屬風險資產的亞幣趨於弱勢。昨日韓元受股利匯出、政治幹擾等因素收貶，但台幣則扭轉過去連七日貶值態勢，收場小升終結貶勢。至於美國財政部可能在本週末交出的匯率報告，目前市場大多偏向中性看待。預計今日的台幣成交區間</w:t>
      </w:r>
      <w:r w:rsidR="00F067AB" w:rsidRPr="00F067AB">
        <w:rPr>
          <w:rFonts w:asciiTheme="minorHAnsi" w:eastAsia="標楷體" w:hAnsiTheme="minorHAnsi" w:hint="eastAsia"/>
          <w:noProof/>
          <w:sz w:val="16"/>
          <w:szCs w:val="16"/>
        </w:rPr>
        <w:t>30.550-30.700</w:t>
      </w:r>
      <w:r w:rsidR="00F067AB" w:rsidRPr="00F067AB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F067AB" w:rsidRPr="00F067AB" w:rsidRDefault="00BC0912" w:rsidP="00F067AB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6259D3" w:rsidRDefault="00F067AB" w:rsidP="00F067AB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　　</w:t>
      </w:r>
      <w:r w:rsidRPr="00F067AB">
        <w:rPr>
          <w:rFonts w:asciiTheme="minorHAnsi" w:eastAsia="標楷體" w:hAnsiTheme="minorHAnsi" w:hint="eastAsia"/>
          <w:noProof/>
          <w:sz w:val="16"/>
          <w:szCs w:val="16"/>
        </w:rPr>
        <w:t>台灣銀行間短率周二區間高位略見壓。由於上旬整體市場資金偏鬆，需求卻疲弱不振，今有大行調降對票券商承作一周拆款利率</w:t>
      </w:r>
      <w:r w:rsidRPr="00F067AB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Pr="00F067AB">
        <w:rPr>
          <w:rFonts w:asciiTheme="minorHAnsi" w:eastAsia="標楷體" w:hAnsiTheme="minorHAnsi" w:hint="eastAsia"/>
          <w:noProof/>
          <w:sz w:val="16"/>
          <w:szCs w:val="16"/>
        </w:rPr>
        <w:t>個基點，另一大行也表態考慮跟進，讓拆款短率高位出現鬆動跡象，短票利率交投也漸靠向低位。人民幣市場部分，隔拆利率在</w:t>
      </w:r>
      <w:r w:rsidRPr="00F067AB">
        <w:rPr>
          <w:rFonts w:asciiTheme="minorHAnsi" w:eastAsia="標楷體" w:hAnsiTheme="minorHAnsi" w:hint="eastAsia"/>
          <w:noProof/>
          <w:sz w:val="16"/>
          <w:szCs w:val="16"/>
        </w:rPr>
        <w:t>1.30%-2.20%</w:t>
      </w:r>
      <w:r w:rsidRPr="00F067AB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Pr="00F067AB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Pr="00F067AB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Pr="00F067AB">
        <w:rPr>
          <w:rFonts w:asciiTheme="minorHAnsi" w:eastAsia="標楷體" w:hAnsiTheme="minorHAnsi" w:hint="eastAsia"/>
          <w:noProof/>
          <w:sz w:val="16"/>
          <w:szCs w:val="16"/>
        </w:rPr>
        <w:t xml:space="preserve"> 1,810 -1,850</w:t>
      </w:r>
      <w:r w:rsidRPr="00F067AB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032861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週二美國無重要數據公布，但受到市場避險情緒升溫影響，短線持續利多債市，昨日美債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年券進一步測試近期盤整區間下緣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2.30%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，終場債美債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7bps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2.296%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6.1bps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2.929%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，今日美國關注進口物價指數公佈，短線市場避險情緒因攻擊事件升溫，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年券走勢略為偏多，後續關注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2.30%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價位是否守穩，操作維持逢高偏多操作。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BD0B67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人民幣兌美元即期週二維持震盪整理，在市場缺乏消息引導下，人民幣無明顯走勢出現，區間介於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6.9040~6.9100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，為中長線美元因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升息影響走勢相對強勢也帶動人民幣中長線維持貶值態勢，後續中國將關注第一季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GDP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公佈，短線人民幣將於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6.9000~6.9100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間震盪整理。離岸人民幣換匯點，一個月降至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145(-10)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，一年期小幅降至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1820(-20)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。人民幣匯率期貨市場週二成交量降至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356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0.138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2,973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1.116</w:t>
      </w:r>
      <w:r w:rsidR="00720D13" w:rsidRPr="00720D13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0D78B2">
        <w:trPr>
          <w:trHeight w:val="345"/>
        </w:trPr>
        <w:tc>
          <w:tcPr>
            <w:tcW w:w="65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765969" w:rsidRPr="00F45A28" w:rsidTr="00C762DE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04/12</w:t>
            </w:r>
          </w:p>
        </w:tc>
        <w:tc>
          <w:tcPr>
            <w:tcW w:w="41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CPI(</w:t>
            </w: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1.00%</w:t>
            </w:r>
          </w:p>
        </w:tc>
        <w:tc>
          <w:tcPr>
            <w:tcW w:w="49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</w:tr>
      <w:tr w:rsidR="00765969" w:rsidRPr="00F45A28" w:rsidTr="00C762DE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04/12</w:t>
            </w:r>
          </w:p>
        </w:tc>
        <w:tc>
          <w:tcPr>
            <w:tcW w:w="41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PPI(</w:t>
            </w: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7.50%</w:t>
            </w:r>
          </w:p>
        </w:tc>
        <w:tc>
          <w:tcPr>
            <w:tcW w:w="49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7.60%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7.80%</w:t>
            </w:r>
          </w:p>
        </w:tc>
      </w:tr>
      <w:tr w:rsidR="00765969" w:rsidRPr="00F45A28" w:rsidTr="00C762DE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04/12</w:t>
            </w:r>
          </w:p>
        </w:tc>
        <w:tc>
          <w:tcPr>
            <w:tcW w:w="41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7-Apr</w:t>
            </w:r>
          </w:p>
        </w:tc>
        <w:tc>
          <w:tcPr>
            <w:tcW w:w="58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-1.60%</w:t>
            </w:r>
          </w:p>
        </w:tc>
      </w:tr>
      <w:tr w:rsidR="00765969" w:rsidRPr="00F45A28" w:rsidTr="00C762DE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04/12-04/15</w:t>
            </w:r>
          </w:p>
        </w:tc>
        <w:tc>
          <w:tcPr>
            <w:tcW w:w="41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M2(</w:t>
            </w: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11.10%</w:t>
            </w:r>
          </w:p>
        </w:tc>
        <w:tc>
          <w:tcPr>
            <w:tcW w:w="49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11.10%</w:t>
            </w:r>
          </w:p>
        </w:tc>
      </w:tr>
      <w:tr w:rsidR="00765969" w:rsidRPr="00F45A28" w:rsidTr="00C762DE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04/12-04/15</w:t>
            </w:r>
          </w:p>
        </w:tc>
        <w:tc>
          <w:tcPr>
            <w:tcW w:w="41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M1</w:t>
            </w: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19.30%</w:t>
            </w:r>
          </w:p>
        </w:tc>
        <w:tc>
          <w:tcPr>
            <w:tcW w:w="49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21.40%</w:t>
            </w:r>
          </w:p>
        </w:tc>
      </w:tr>
      <w:tr w:rsidR="00765969" w:rsidRPr="00F45A28" w:rsidTr="00C762DE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04/12-04/15</w:t>
            </w:r>
          </w:p>
        </w:tc>
        <w:tc>
          <w:tcPr>
            <w:tcW w:w="41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M0</w:t>
            </w: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4.00%</w:t>
            </w:r>
          </w:p>
        </w:tc>
        <w:tc>
          <w:tcPr>
            <w:tcW w:w="49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3.30%</w:t>
            </w:r>
          </w:p>
        </w:tc>
      </w:tr>
      <w:tr w:rsidR="00765969" w:rsidRPr="00F45A28" w:rsidTr="00C762DE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/>
                <w:color w:val="000000"/>
                <w:sz w:val="20"/>
                <w:szCs w:val="20"/>
              </w:rPr>
              <w:t>04/12-04/15</w:t>
            </w:r>
          </w:p>
        </w:tc>
        <w:tc>
          <w:tcPr>
            <w:tcW w:w="41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/>
                <w:color w:val="000000"/>
                <w:sz w:val="20"/>
                <w:szCs w:val="20"/>
              </w:rPr>
              <w:t>New Yuan Loans CNY</w:t>
            </w:r>
          </w:p>
        </w:tc>
        <w:tc>
          <w:tcPr>
            <w:tcW w:w="501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/>
                <w:color w:val="000000"/>
                <w:sz w:val="20"/>
                <w:szCs w:val="20"/>
              </w:rPr>
              <w:t>1200.0b</w:t>
            </w:r>
          </w:p>
        </w:tc>
        <w:tc>
          <w:tcPr>
            <w:tcW w:w="494" w:type="pct"/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/>
                <w:color w:val="000000"/>
                <w:sz w:val="20"/>
                <w:szCs w:val="20"/>
              </w:rPr>
              <w:t>1170.0b</w:t>
            </w:r>
          </w:p>
        </w:tc>
      </w:tr>
      <w:tr w:rsidR="00765969" w:rsidRPr="00F45A28" w:rsidTr="00C762DE">
        <w:trPr>
          <w:trHeight w:val="330"/>
        </w:trPr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04/12-04/15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社會融資</w:t>
            </w: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1500.0b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969" w:rsidRPr="00765969" w:rsidRDefault="00765969" w:rsidP="00824089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r w:rsidRPr="00765969">
              <w:rPr>
                <w:rFonts w:ascii="Tahoma" w:hAnsi="Tahoma" w:cs="Tahoma" w:hint="eastAsia"/>
                <w:color w:val="000000"/>
                <w:sz w:val="20"/>
                <w:szCs w:val="20"/>
              </w:rPr>
              <w:t>1150.0b</w:t>
            </w:r>
          </w:p>
        </w:tc>
      </w:tr>
    </w:tbl>
    <w:p w:rsidR="0073278A" w:rsidRPr="00492F96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5B6"/>
    <w:multiLevelType w:val="hybridMultilevel"/>
    <w:tmpl w:val="72A22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1EF1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44B"/>
    <w:rsid w:val="00032861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3821"/>
    <w:rsid w:val="0004455A"/>
    <w:rsid w:val="00044775"/>
    <w:rsid w:val="000449EC"/>
    <w:rsid w:val="00044FC2"/>
    <w:rsid w:val="00045027"/>
    <w:rsid w:val="000452F1"/>
    <w:rsid w:val="00046FCE"/>
    <w:rsid w:val="00050587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0EE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5C03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3B5D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8B2"/>
    <w:rsid w:val="000D7AA4"/>
    <w:rsid w:val="000E0287"/>
    <w:rsid w:val="000E0771"/>
    <w:rsid w:val="000E16F1"/>
    <w:rsid w:val="000E1DF8"/>
    <w:rsid w:val="000E1E8A"/>
    <w:rsid w:val="000E2C8B"/>
    <w:rsid w:val="000E3678"/>
    <w:rsid w:val="000E4190"/>
    <w:rsid w:val="000E4391"/>
    <w:rsid w:val="000E4AEC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C45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9C"/>
    <w:rsid w:val="001A10EF"/>
    <w:rsid w:val="001A17BE"/>
    <w:rsid w:val="001A1D39"/>
    <w:rsid w:val="001A1EAA"/>
    <w:rsid w:val="001A2849"/>
    <w:rsid w:val="001A297A"/>
    <w:rsid w:val="001A2EC8"/>
    <w:rsid w:val="001A3220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2DDE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32DE"/>
    <w:rsid w:val="001F4294"/>
    <w:rsid w:val="001F4659"/>
    <w:rsid w:val="001F478B"/>
    <w:rsid w:val="001F5D6B"/>
    <w:rsid w:val="001F63D7"/>
    <w:rsid w:val="001F6DB4"/>
    <w:rsid w:val="001F7380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27619"/>
    <w:rsid w:val="0023007A"/>
    <w:rsid w:val="00230ED3"/>
    <w:rsid w:val="00231A09"/>
    <w:rsid w:val="00231C32"/>
    <w:rsid w:val="00232E29"/>
    <w:rsid w:val="00233868"/>
    <w:rsid w:val="00234DCB"/>
    <w:rsid w:val="00236A51"/>
    <w:rsid w:val="00236FC3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6F09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019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433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C1F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2589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15FD"/>
    <w:rsid w:val="002D270F"/>
    <w:rsid w:val="002D3563"/>
    <w:rsid w:val="002D3953"/>
    <w:rsid w:val="002D4026"/>
    <w:rsid w:val="002D5F97"/>
    <w:rsid w:val="002D6AC2"/>
    <w:rsid w:val="002D7250"/>
    <w:rsid w:val="002D7C30"/>
    <w:rsid w:val="002E009C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BC4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214"/>
    <w:rsid w:val="003053AC"/>
    <w:rsid w:val="00305A23"/>
    <w:rsid w:val="00305CC5"/>
    <w:rsid w:val="00305E52"/>
    <w:rsid w:val="00311A89"/>
    <w:rsid w:val="00311B86"/>
    <w:rsid w:val="0031288F"/>
    <w:rsid w:val="003129A2"/>
    <w:rsid w:val="00314843"/>
    <w:rsid w:val="00314948"/>
    <w:rsid w:val="00315444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177"/>
    <w:rsid w:val="003254F1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361"/>
    <w:rsid w:val="00334640"/>
    <w:rsid w:val="00334D65"/>
    <w:rsid w:val="00336C1A"/>
    <w:rsid w:val="00340462"/>
    <w:rsid w:val="00341E19"/>
    <w:rsid w:val="00342812"/>
    <w:rsid w:val="00343B0B"/>
    <w:rsid w:val="00343D97"/>
    <w:rsid w:val="00343EB1"/>
    <w:rsid w:val="00344E1A"/>
    <w:rsid w:val="0034602E"/>
    <w:rsid w:val="0034658B"/>
    <w:rsid w:val="003465C6"/>
    <w:rsid w:val="00346A4F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5E88"/>
    <w:rsid w:val="0036686B"/>
    <w:rsid w:val="003673A6"/>
    <w:rsid w:val="00367E9D"/>
    <w:rsid w:val="0037078D"/>
    <w:rsid w:val="00370FC4"/>
    <w:rsid w:val="00371316"/>
    <w:rsid w:val="00371939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5F6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267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929"/>
    <w:rsid w:val="003C4DE3"/>
    <w:rsid w:val="003C6179"/>
    <w:rsid w:val="003C7058"/>
    <w:rsid w:val="003C7465"/>
    <w:rsid w:val="003C7FFC"/>
    <w:rsid w:val="003D07B7"/>
    <w:rsid w:val="003D0EC9"/>
    <w:rsid w:val="003D12B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39AC"/>
    <w:rsid w:val="00414E61"/>
    <w:rsid w:val="00415182"/>
    <w:rsid w:val="0041679B"/>
    <w:rsid w:val="00416F3F"/>
    <w:rsid w:val="004170B9"/>
    <w:rsid w:val="0042032B"/>
    <w:rsid w:val="00421E8C"/>
    <w:rsid w:val="00422B69"/>
    <w:rsid w:val="00423794"/>
    <w:rsid w:val="00425051"/>
    <w:rsid w:val="004252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1F14"/>
    <w:rsid w:val="004539E5"/>
    <w:rsid w:val="00454730"/>
    <w:rsid w:val="00455649"/>
    <w:rsid w:val="00457D5C"/>
    <w:rsid w:val="00457F14"/>
    <w:rsid w:val="00457F56"/>
    <w:rsid w:val="00460D39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60C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2F96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66B"/>
    <w:rsid w:val="00561915"/>
    <w:rsid w:val="00561E6C"/>
    <w:rsid w:val="005631E4"/>
    <w:rsid w:val="00564376"/>
    <w:rsid w:val="005644E1"/>
    <w:rsid w:val="00564E6C"/>
    <w:rsid w:val="0056549E"/>
    <w:rsid w:val="0056708C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096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493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3440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4C23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59D3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1131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1C55"/>
    <w:rsid w:val="006748EB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4575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17CED"/>
    <w:rsid w:val="00720D13"/>
    <w:rsid w:val="00720EB5"/>
    <w:rsid w:val="00722A7D"/>
    <w:rsid w:val="00722C51"/>
    <w:rsid w:val="00722D3B"/>
    <w:rsid w:val="00722FFA"/>
    <w:rsid w:val="00724615"/>
    <w:rsid w:val="00724908"/>
    <w:rsid w:val="00724DF2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6EB5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320E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969"/>
    <w:rsid w:val="00765C62"/>
    <w:rsid w:val="00766665"/>
    <w:rsid w:val="00766834"/>
    <w:rsid w:val="00766B90"/>
    <w:rsid w:val="00766C86"/>
    <w:rsid w:val="00766D4D"/>
    <w:rsid w:val="007704D5"/>
    <w:rsid w:val="00770B66"/>
    <w:rsid w:val="00770C41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0E1E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402"/>
    <w:rsid w:val="00803616"/>
    <w:rsid w:val="00803F52"/>
    <w:rsid w:val="008044EA"/>
    <w:rsid w:val="008047DE"/>
    <w:rsid w:val="00804BC1"/>
    <w:rsid w:val="00804C1B"/>
    <w:rsid w:val="00804D5B"/>
    <w:rsid w:val="008051AA"/>
    <w:rsid w:val="0080624F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BDA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1B0"/>
    <w:rsid w:val="0083748C"/>
    <w:rsid w:val="00837B46"/>
    <w:rsid w:val="00837CF7"/>
    <w:rsid w:val="00840CF6"/>
    <w:rsid w:val="008419B8"/>
    <w:rsid w:val="00841B4D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1B6C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26A2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47F0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086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C7FFA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1CB2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2F15"/>
    <w:rsid w:val="00A231AE"/>
    <w:rsid w:val="00A232A5"/>
    <w:rsid w:val="00A23AEB"/>
    <w:rsid w:val="00A24082"/>
    <w:rsid w:val="00A240B7"/>
    <w:rsid w:val="00A251B3"/>
    <w:rsid w:val="00A260E0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3AD8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0DDF"/>
    <w:rsid w:val="00AA211D"/>
    <w:rsid w:val="00AA3A16"/>
    <w:rsid w:val="00AA3B67"/>
    <w:rsid w:val="00AA407D"/>
    <w:rsid w:val="00AA4AB1"/>
    <w:rsid w:val="00AA4B85"/>
    <w:rsid w:val="00AA5765"/>
    <w:rsid w:val="00AA6D34"/>
    <w:rsid w:val="00AA71E9"/>
    <w:rsid w:val="00AB02F8"/>
    <w:rsid w:val="00AB2258"/>
    <w:rsid w:val="00AB3F48"/>
    <w:rsid w:val="00AB4226"/>
    <w:rsid w:val="00AB486D"/>
    <w:rsid w:val="00AB522A"/>
    <w:rsid w:val="00AB570C"/>
    <w:rsid w:val="00AB5CD2"/>
    <w:rsid w:val="00AB743D"/>
    <w:rsid w:val="00AB774E"/>
    <w:rsid w:val="00AB7EA8"/>
    <w:rsid w:val="00AC057A"/>
    <w:rsid w:val="00AC066A"/>
    <w:rsid w:val="00AC2889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2D00"/>
    <w:rsid w:val="00B23555"/>
    <w:rsid w:val="00B23A0F"/>
    <w:rsid w:val="00B24087"/>
    <w:rsid w:val="00B2427D"/>
    <w:rsid w:val="00B24B5E"/>
    <w:rsid w:val="00B24B9B"/>
    <w:rsid w:val="00B258CC"/>
    <w:rsid w:val="00B25C02"/>
    <w:rsid w:val="00B261CE"/>
    <w:rsid w:val="00B2635C"/>
    <w:rsid w:val="00B269FF"/>
    <w:rsid w:val="00B26C10"/>
    <w:rsid w:val="00B2741F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5675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051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76C5B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65A9"/>
    <w:rsid w:val="00BB77F6"/>
    <w:rsid w:val="00BB7941"/>
    <w:rsid w:val="00BB7F55"/>
    <w:rsid w:val="00BC00E4"/>
    <w:rsid w:val="00BC03E4"/>
    <w:rsid w:val="00BC0912"/>
    <w:rsid w:val="00BC0C35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0B67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8D3"/>
    <w:rsid w:val="00C01913"/>
    <w:rsid w:val="00C01B17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0904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A3"/>
    <w:rsid w:val="00C22FC0"/>
    <w:rsid w:val="00C23173"/>
    <w:rsid w:val="00C2373A"/>
    <w:rsid w:val="00C23922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0E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573"/>
    <w:rsid w:val="00C6798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05BC"/>
    <w:rsid w:val="00CC0B12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828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2CB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A0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AE8"/>
    <w:rsid w:val="00D60E78"/>
    <w:rsid w:val="00D6117C"/>
    <w:rsid w:val="00D6132A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58B"/>
    <w:rsid w:val="00DB0B12"/>
    <w:rsid w:val="00DB0D31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3991"/>
    <w:rsid w:val="00DC448E"/>
    <w:rsid w:val="00DC4854"/>
    <w:rsid w:val="00DC520F"/>
    <w:rsid w:val="00DC6282"/>
    <w:rsid w:val="00DC6B13"/>
    <w:rsid w:val="00DC6CA4"/>
    <w:rsid w:val="00DC797B"/>
    <w:rsid w:val="00DD0B75"/>
    <w:rsid w:val="00DD1513"/>
    <w:rsid w:val="00DD16DD"/>
    <w:rsid w:val="00DD1BB5"/>
    <w:rsid w:val="00DD1EC7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53C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635"/>
    <w:rsid w:val="00E20B8D"/>
    <w:rsid w:val="00E213A7"/>
    <w:rsid w:val="00E224E3"/>
    <w:rsid w:val="00E22D71"/>
    <w:rsid w:val="00E23A68"/>
    <w:rsid w:val="00E23E66"/>
    <w:rsid w:val="00E23FC5"/>
    <w:rsid w:val="00E247A6"/>
    <w:rsid w:val="00E24BFE"/>
    <w:rsid w:val="00E2548D"/>
    <w:rsid w:val="00E25CE9"/>
    <w:rsid w:val="00E25FEB"/>
    <w:rsid w:val="00E265FA"/>
    <w:rsid w:val="00E30F21"/>
    <w:rsid w:val="00E3100F"/>
    <w:rsid w:val="00E3123D"/>
    <w:rsid w:val="00E31763"/>
    <w:rsid w:val="00E31D3D"/>
    <w:rsid w:val="00E333D2"/>
    <w:rsid w:val="00E337BB"/>
    <w:rsid w:val="00E35014"/>
    <w:rsid w:val="00E37999"/>
    <w:rsid w:val="00E40CC9"/>
    <w:rsid w:val="00E40EBF"/>
    <w:rsid w:val="00E41D0C"/>
    <w:rsid w:val="00E42419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672DC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1EE2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2A77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7AB"/>
    <w:rsid w:val="00F06CF5"/>
    <w:rsid w:val="00F06F2F"/>
    <w:rsid w:val="00F071BC"/>
    <w:rsid w:val="00F072EF"/>
    <w:rsid w:val="00F075AF"/>
    <w:rsid w:val="00F078FB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540"/>
    <w:rsid w:val="00F31D7B"/>
    <w:rsid w:val="00F31E68"/>
    <w:rsid w:val="00F31FA0"/>
    <w:rsid w:val="00F348C3"/>
    <w:rsid w:val="00F350B8"/>
    <w:rsid w:val="00F35129"/>
    <w:rsid w:val="00F351EF"/>
    <w:rsid w:val="00F363C3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A28"/>
    <w:rsid w:val="00F45C07"/>
    <w:rsid w:val="00F46839"/>
    <w:rsid w:val="00F477E6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26C"/>
    <w:rsid w:val="00F67882"/>
    <w:rsid w:val="00F67C18"/>
    <w:rsid w:val="00F70DDA"/>
    <w:rsid w:val="00F71207"/>
    <w:rsid w:val="00F71C03"/>
    <w:rsid w:val="00F71E5F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2994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5A50"/>
    <w:rsid w:val="00FE6249"/>
    <w:rsid w:val="00FE76D2"/>
    <w:rsid w:val="00FF2747"/>
    <w:rsid w:val="00FF2C30"/>
    <w:rsid w:val="00FF371A"/>
    <w:rsid w:val="00FF4408"/>
    <w:rsid w:val="00FF4713"/>
    <w:rsid w:val="00FF5FC7"/>
    <w:rsid w:val="00FF6C7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7B36-4949-436D-A2C3-4B1CEDFB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徐詩婷</cp:lastModifiedBy>
  <cp:revision>3</cp:revision>
  <cp:lastPrinted>2015-08-07T06:27:00Z</cp:lastPrinted>
  <dcterms:created xsi:type="dcterms:W3CDTF">2017-04-12T01:35:00Z</dcterms:created>
  <dcterms:modified xsi:type="dcterms:W3CDTF">2017-04-12T02:43:00Z</dcterms:modified>
</cp:coreProperties>
</file>