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100C45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94C2E" wp14:editId="3BAC3FA7">
                <wp:simplePos x="0" y="0"/>
                <wp:positionH relativeFrom="column">
                  <wp:posOffset>-46355</wp:posOffset>
                </wp:positionH>
                <wp:positionV relativeFrom="paragraph">
                  <wp:posOffset>907415</wp:posOffset>
                </wp:positionV>
                <wp:extent cx="3373755" cy="409575"/>
                <wp:effectExtent l="0" t="0" r="74295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73755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65pt;margin-top:71.45pt;width:265.6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86878,0;0,163792;1344348,409575;1686878,327603;3373755,163792" o:connectangles="270,180,90,90,0" textboxrect="145,145,21409,17106"/>
                <o:lock v:ext="edit" verticies="t"/>
              </v:shape>
            </w:pict>
          </mc:Fallback>
        </mc:AlternateContent>
      </w:r>
      <w:r w:rsidR="00D97701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C3C2AF" wp14:editId="49109462">
                <wp:simplePos x="0" y="0"/>
                <wp:positionH relativeFrom="column">
                  <wp:posOffset>-46355</wp:posOffset>
                </wp:positionH>
                <wp:positionV relativeFrom="paragraph">
                  <wp:posOffset>897255</wp:posOffset>
                </wp:positionV>
                <wp:extent cx="6447790" cy="8636000"/>
                <wp:effectExtent l="0" t="0" r="1016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63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65pt;margin-top:70.65pt;width:507.7pt;height:68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" filled="f" strokecolor="black [3213]" strokeweight="1pt"/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194128" wp14:editId="0FE54EEF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6B11F187" wp14:editId="2A6BA58E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BB066F" wp14:editId="67F2C5F6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A14EF3" wp14:editId="325E9F4A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1AC9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947F0A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3254F1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791AC9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947F0A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4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3254F1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11</w:t>
                      </w: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199A5" wp14:editId="05403EE3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3254F1" w:rsidRPr="00E02542" w:rsidTr="003C238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30.652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30.62</w:t>
            </w:r>
          </w:p>
        </w:tc>
      </w:tr>
      <w:tr w:rsidR="003254F1" w:rsidRPr="00E02542" w:rsidTr="003C238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6.903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6.9109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6.9016</w:t>
            </w:r>
          </w:p>
        </w:tc>
      </w:tr>
      <w:tr w:rsidR="003254F1" w:rsidRPr="00E02542" w:rsidTr="003C238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6.9055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6.9148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6.8931</w:t>
            </w:r>
          </w:p>
        </w:tc>
      </w:tr>
      <w:tr w:rsidR="003254F1" w:rsidRPr="00E02542" w:rsidTr="003C238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110.94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111.58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110.81</w:t>
            </w:r>
          </w:p>
        </w:tc>
      </w:tr>
      <w:tr w:rsidR="003254F1" w:rsidRPr="00E02542" w:rsidTr="003C238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1.0596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1.0609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1.057</w:t>
            </w:r>
          </w:p>
        </w:tc>
      </w:tr>
      <w:tr w:rsidR="003254F1" w:rsidRPr="00E02542" w:rsidTr="003C238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0.7501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0.7509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0.7476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3254F1" w:rsidRPr="00C47FE8" w:rsidTr="008877D1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0.176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-0.002</w:t>
            </w:r>
          </w:p>
        </w:tc>
      </w:tr>
      <w:tr w:rsidR="003254F1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0.65889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-0.00011</w:t>
            </w:r>
          </w:p>
        </w:tc>
      </w:tr>
      <w:tr w:rsidR="003254F1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4.3267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0.0707</w:t>
            </w:r>
          </w:p>
        </w:tc>
      </w:tr>
      <w:tr w:rsidR="003254F1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4.6967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0.0287</w:t>
            </w:r>
          </w:p>
        </w:tc>
      </w:tr>
      <w:tr w:rsidR="003254F1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0.8129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-0.0097</w:t>
            </w:r>
          </w:p>
        </w:tc>
      </w:tr>
      <w:tr w:rsidR="003254F1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1.015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-0.015</w:t>
            </w:r>
          </w:p>
        </w:tc>
      </w:tr>
      <w:tr w:rsidR="003254F1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0.7831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-0.0217</w:t>
            </w:r>
          </w:p>
        </w:tc>
      </w:tr>
      <w:tr w:rsidR="003254F1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1.105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0.05</w:t>
            </w:r>
          </w:p>
        </w:tc>
      </w:tr>
      <w:tr w:rsidR="003254F1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2.442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-0.0537</w:t>
            </w:r>
          </w:p>
        </w:tc>
      </w:tr>
      <w:tr w:rsidR="003254F1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4.0746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-0.0434</w:t>
            </w:r>
          </w:p>
        </w:tc>
      </w:tr>
      <w:tr w:rsidR="003254F1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4.2906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-0.0104</w:t>
            </w:r>
          </w:p>
        </w:tc>
      </w:tr>
      <w:tr w:rsidR="003254F1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3.205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0.014</w:t>
            </w:r>
          </w:p>
        </w:tc>
      </w:tr>
      <w:tr w:rsidR="003254F1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3.322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0.023</w:t>
            </w:r>
          </w:p>
        </w:tc>
      </w:tr>
      <w:tr w:rsidR="003254F1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0.93056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0.00056</w:t>
            </w:r>
          </w:p>
        </w:tc>
      </w:tr>
      <w:tr w:rsidR="003254F1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1.15761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0.00222</w:t>
            </w:r>
          </w:p>
        </w:tc>
      </w:tr>
      <w:tr w:rsidR="003254F1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2.3661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-0.0413</w:t>
            </w:r>
          </w:p>
        </w:tc>
      </w:tr>
      <w:tr w:rsidR="003254F1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2.9903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-0.0381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3254F1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55.98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0.04</w:t>
            </w:r>
          </w:p>
        </w:tc>
      </w:tr>
      <w:tr w:rsidR="003254F1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53.08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  <w:tr w:rsidR="003254F1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1254.68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1.27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3254F1" w:rsidRPr="006F3ADE" w:rsidTr="00307FA2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20658.02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1.92</w:t>
            </w:r>
          </w:p>
        </w:tc>
      </w:tr>
      <w:tr w:rsidR="003254F1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5880.926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3.114</w:t>
            </w:r>
          </w:p>
        </w:tc>
      </w:tr>
      <w:tr w:rsidR="003254F1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2357.16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1.62</w:t>
            </w:r>
          </w:p>
        </w:tc>
      </w:tr>
      <w:tr w:rsidR="003254F1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12200.52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-24.54</w:t>
            </w:r>
          </w:p>
        </w:tc>
      </w:tr>
      <w:tr w:rsidR="003254F1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3423.694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-18.069</w:t>
            </w:r>
          </w:p>
        </w:tc>
      </w:tr>
      <w:tr w:rsidR="003254F1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24084.24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-177.94</w:t>
            </w:r>
          </w:p>
        </w:tc>
      </w:tr>
      <w:tr w:rsidR="003254F1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9882.54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9.17</w:t>
            </w:r>
          </w:p>
        </w:tc>
      </w:tr>
      <w:tr w:rsidR="003254F1" w:rsidRPr="00745739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18797.88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133.25</w:t>
            </w:r>
          </w:p>
        </w:tc>
      </w:tr>
      <w:tr w:rsidR="003254F1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254F1" w:rsidRPr="00915E2A" w:rsidRDefault="003254F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2133.32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254F1" w:rsidRDefault="003254F1" w:rsidP="003254F1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-18.41</w:t>
            </w:r>
          </w:p>
        </w:tc>
      </w:tr>
      <w:tr w:rsidR="002B2589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2B2589" w:rsidRPr="0063065A" w:rsidRDefault="002B2589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2B2589" w:rsidRPr="0063065A" w:rsidRDefault="002B2589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1B2DDE" w:rsidRPr="000570EE" w:rsidRDefault="00BB77F6" w:rsidP="00BB77F6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Theme="minorHAnsi" w:eastAsia="標楷體" w:hAnsiTheme="minorHAnsi"/>
          <w:noProof/>
          <w:sz w:val="16"/>
          <w:szCs w:val="16"/>
        </w:rPr>
      </w:pPr>
      <w:r w:rsidRPr="00BB77F6">
        <w:rPr>
          <w:rFonts w:asciiTheme="minorHAnsi" w:eastAsia="標楷體" w:hAnsiTheme="minorHAnsi" w:hint="eastAsia"/>
          <w:noProof/>
          <w:sz w:val="16"/>
          <w:szCs w:val="16"/>
        </w:rPr>
        <w:t>美聯儲主席葉倫稱，聯儲打算循序漸進加息的目的是讓經濟在不過熱的情況下，保持充分就業並且使通脹率維持在接近</w:t>
      </w:r>
      <w:r w:rsidRPr="00BB77F6">
        <w:rPr>
          <w:rFonts w:asciiTheme="minorHAnsi" w:eastAsia="標楷體" w:hAnsiTheme="minorHAnsi" w:hint="eastAsia"/>
          <w:noProof/>
          <w:sz w:val="16"/>
          <w:szCs w:val="16"/>
        </w:rPr>
        <w:t>2%</w:t>
      </w:r>
      <w:r w:rsidRPr="00BB77F6">
        <w:rPr>
          <w:rFonts w:asciiTheme="minorHAnsi" w:eastAsia="標楷體" w:hAnsiTheme="minorHAnsi" w:hint="eastAsia"/>
          <w:noProof/>
          <w:sz w:val="16"/>
          <w:szCs w:val="16"/>
        </w:rPr>
        <w:t>的水平。</w:t>
      </w:r>
    </w:p>
    <w:p w:rsidR="00D6132A" w:rsidRDefault="00671C55" w:rsidP="00BB77F6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Theme="minorHAnsi" w:eastAsia="標楷體" w:hAnsiTheme="minorHAnsi"/>
          <w:noProof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6F96C71" wp14:editId="39C20245">
                <wp:simplePos x="0" y="0"/>
                <wp:positionH relativeFrom="column">
                  <wp:posOffset>-84455</wp:posOffset>
                </wp:positionH>
                <wp:positionV relativeFrom="paragraph">
                  <wp:posOffset>754380</wp:posOffset>
                </wp:positionV>
                <wp:extent cx="3414395" cy="530225"/>
                <wp:effectExtent l="0" t="0" r="71755" b="79375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30225"/>
                          <a:chOff x="-62489" y="9639634"/>
                          <a:chExt cx="3416736" cy="545263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23954" y="9730192"/>
                            <a:ext cx="3378201" cy="454705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62489" y="9639634"/>
                            <a:ext cx="1684655" cy="46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65pt;margin-top:59.4pt;width:268.85pt;height:41.75pt;z-index:251686912;mso-width-relative:margin;mso-height-relative:margin" coordorigin="-624,96396" coordsize="34167,5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">
                <v:shape id="手繪多邊形 13" o:spid="_x0000_s1030" style="position:absolute;left:-239;top:97301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0;1346119,454705;1689101,363701;3378201,181840" o:connectangles="270,180,90,90,0" textboxrect="145,145,21409,17106"/>
                  <o:lock v:ext="edit" verticies="t"/>
                </v:shape>
                <v:shape id="文字方塊 5" o:spid="_x0000_s1031" type="#_x0000_t202" style="position:absolute;left:-624;top:96396;width:16845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77F6" w:rsidRPr="00BB77F6">
        <w:rPr>
          <w:rFonts w:asciiTheme="minorHAnsi" w:eastAsia="標楷體" w:hAnsiTheme="minorHAnsi" w:hint="eastAsia"/>
          <w:noProof/>
          <w:sz w:val="16"/>
          <w:szCs w:val="16"/>
        </w:rPr>
        <w:t>國際貨幣基金組織</w:t>
      </w:r>
      <w:r w:rsidR="00BB77F6" w:rsidRPr="00BB77F6">
        <w:rPr>
          <w:rFonts w:asciiTheme="minorHAnsi" w:eastAsia="標楷體" w:hAnsiTheme="minorHAnsi" w:hint="eastAsia"/>
          <w:noProof/>
          <w:sz w:val="16"/>
          <w:szCs w:val="16"/>
        </w:rPr>
        <w:t>(IMF)</w:t>
      </w:r>
      <w:r w:rsidR="00BB77F6" w:rsidRPr="00BB77F6">
        <w:rPr>
          <w:rFonts w:asciiTheme="minorHAnsi" w:eastAsia="標楷體" w:hAnsiTheme="minorHAnsi" w:hint="eastAsia"/>
          <w:noProof/>
          <w:sz w:val="16"/>
          <w:szCs w:val="16"/>
        </w:rPr>
        <w:t>總裁拉加德表示，</w:t>
      </w:r>
      <w:r w:rsidR="00BB77F6" w:rsidRPr="00BB77F6">
        <w:rPr>
          <w:rFonts w:asciiTheme="minorHAnsi" w:eastAsia="標楷體" w:hAnsiTheme="minorHAnsi" w:hint="eastAsia"/>
          <w:noProof/>
          <w:sz w:val="16"/>
          <w:szCs w:val="16"/>
        </w:rPr>
        <w:t>IMF</w:t>
      </w:r>
      <w:r w:rsidR="00BB77F6" w:rsidRPr="00BB77F6">
        <w:rPr>
          <w:rFonts w:asciiTheme="minorHAnsi" w:eastAsia="標楷體" w:hAnsiTheme="minorHAnsi" w:hint="eastAsia"/>
          <w:noProof/>
          <w:sz w:val="16"/>
          <w:szCs w:val="16"/>
        </w:rPr>
        <w:t>認為今年和明年全球經濟前景較</w:t>
      </w:r>
      <w:r w:rsidR="00BB77F6" w:rsidRPr="00BB77F6">
        <w:rPr>
          <w:rFonts w:asciiTheme="minorHAnsi" w:eastAsia="標楷體" w:hAnsiTheme="minorHAnsi" w:hint="eastAsia"/>
          <w:noProof/>
          <w:sz w:val="16"/>
          <w:szCs w:val="16"/>
        </w:rPr>
        <w:t>2016</w:t>
      </w:r>
      <w:r w:rsidR="00BB77F6" w:rsidRPr="00BB77F6">
        <w:rPr>
          <w:rFonts w:asciiTheme="minorHAnsi" w:eastAsia="標楷體" w:hAnsiTheme="minorHAnsi" w:hint="eastAsia"/>
          <w:noProof/>
          <w:sz w:val="16"/>
          <w:szCs w:val="16"/>
        </w:rPr>
        <w:t>年更為樂觀，但對近期之後的情況仍有顧慮。她稱，“我也已經指出</w:t>
      </w:r>
      <w:r w:rsidR="00BB77F6" w:rsidRPr="00BB77F6">
        <w:rPr>
          <w:rFonts w:asciiTheme="minorHAnsi" w:eastAsia="標楷體" w:hAnsiTheme="minorHAnsi" w:hint="eastAsia"/>
          <w:noProof/>
          <w:sz w:val="16"/>
          <w:szCs w:val="16"/>
        </w:rPr>
        <w:t>IMF</w:t>
      </w:r>
      <w:r w:rsidR="00BB77F6" w:rsidRPr="00BB77F6">
        <w:rPr>
          <w:rFonts w:asciiTheme="minorHAnsi" w:eastAsia="標楷體" w:hAnsiTheme="minorHAnsi" w:hint="eastAsia"/>
          <w:noProof/>
          <w:sz w:val="16"/>
          <w:szCs w:val="16"/>
        </w:rPr>
        <w:t>的兩大顧慮：一個是生產力持續低迷，第二個就是伴隨著低生產力而出現的過度失衡”</w:t>
      </w:r>
    </w:p>
    <w:p w:rsidR="00671C55" w:rsidRDefault="00671C55" w:rsidP="00671C55">
      <w:pPr>
        <w:spacing w:line="320" w:lineRule="exact"/>
        <w:jc w:val="both"/>
        <w:rPr>
          <w:rFonts w:asciiTheme="minorHAnsi" w:eastAsia="標楷體" w:hAnsiTheme="minorHAnsi"/>
          <w:noProof/>
          <w:sz w:val="16"/>
          <w:szCs w:val="16"/>
        </w:rPr>
      </w:pPr>
    </w:p>
    <w:p w:rsidR="00671C55" w:rsidRDefault="00671C55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6259D3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BB77F6" w:rsidRPr="00BB77F6">
        <w:rPr>
          <w:rFonts w:asciiTheme="minorHAnsi" w:eastAsia="標楷體" w:hAnsiTheme="minorHAnsi" w:hint="eastAsia"/>
          <w:noProof/>
          <w:sz w:val="16"/>
          <w:szCs w:val="16"/>
        </w:rPr>
        <w:t>台幣兌美元週一收貶至逾三周低位，連七日下跌。國際美元走強，外資買匯稍多令台幣走貶。不過出口商亦進場拋匯，縮減台幣跌幅。目前全球市場仍緊盯美國升息腳步和縮減資產負債表的進程，做為判斷美元後勢參考，美元趨勢料偏強。而上週五美國攻擊敘利亞，地緣政治不安也吸引一些資金進場，拉抬風險胃納。目前台股的表現仍算穩健，若是外資沒有明確的出走，台股不會重挫，台幣則可能是緩貶格局。但若是外資賣股求現且匯出，則台幣則較可能出現明顯重挫。預計今日的台幣成交區間</w:t>
      </w:r>
      <w:r w:rsidR="00BB77F6" w:rsidRPr="00BB77F6">
        <w:rPr>
          <w:rFonts w:asciiTheme="minorHAnsi" w:eastAsia="標楷體" w:hAnsiTheme="minorHAnsi" w:hint="eastAsia"/>
          <w:noProof/>
          <w:sz w:val="16"/>
          <w:szCs w:val="16"/>
        </w:rPr>
        <w:t>30.550-30.700</w:t>
      </w:r>
      <w:r w:rsidR="00BB77F6" w:rsidRPr="00BB77F6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6259D3" w:rsidRDefault="00BC0912" w:rsidP="00E23FC5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BB77F6" w:rsidRPr="00BB77F6">
        <w:rPr>
          <w:rFonts w:asciiTheme="minorHAnsi" w:eastAsia="標楷體" w:hAnsiTheme="minorHAnsi" w:hint="eastAsia"/>
          <w:noProof/>
          <w:sz w:val="16"/>
          <w:szCs w:val="16"/>
        </w:rPr>
        <w:t>臺灣銀行間短率週一仍持在低檔。月初整體資金情勢較顯寬鬆，帶動短率續貼在低位，市場關注週三標售兩年期定存單及央行沖銷態度。人民幣市場部分，隔拆利率在</w:t>
      </w:r>
      <w:r w:rsidR="00BB77F6" w:rsidRPr="00BB77F6">
        <w:rPr>
          <w:rFonts w:asciiTheme="minorHAnsi" w:eastAsia="標楷體" w:hAnsiTheme="minorHAnsi" w:hint="eastAsia"/>
          <w:noProof/>
          <w:sz w:val="16"/>
          <w:szCs w:val="16"/>
        </w:rPr>
        <w:t>1.30%-2.50%</w:t>
      </w:r>
      <w:r w:rsidR="00BB77F6" w:rsidRPr="00BB77F6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BB77F6" w:rsidRPr="00BB77F6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BB77F6" w:rsidRPr="00BB77F6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BB77F6" w:rsidRPr="00BB77F6">
        <w:rPr>
          <w:rFonts w:asciiTheme="minorHAnsi" w:eastAsia="標楷體" w:hAnsiTheme="minorHAnsi" w:hint="eastAsia"/>
          <w:noProof/>
          <w:sz w:val="16"/>
          <w:szCs w:val="16"/>
        </w:rPr>
        <w:t xml:space="preserve"> 1,840 -1,900</w:t>
      </w:r>
      <w:r w:rsidR="00BB77F6" w:rsidRPr="00BB77F6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E23FC5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032861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週一美國無重要數據公布，市場持續反映敘利亞攻擊事件，使得市場避險資金湧入債市，終債美債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年券利率下滑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1.6bps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2.366%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年券利率下滑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1.7bps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2.990%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，今日美國無重要數據公布，短線市場避險情緒因攻擊事件升溫，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年券走勢略為偏多，後續關注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2.30%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價位是否守穩，操作建議逢高偏多操作。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BD0B67" w:rsidRDefault="00BC0912" w:rsidP="00F43F89">
      <w:pPr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人民幣兌美元即期週一早盤先貶後升，離岸人民幣匯率於貶破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6.90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關卡後，最高貶至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6.9148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，午盤過人民匯率漲多拉回，昨日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主席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Yellen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對於縮減資產負債規模談話帶動美元走強，短線人民走勢偏貶值。離岸人民幣換匯點，一個月持平於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155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，一年期小幅升至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1840(+5)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。人民幣匯率期貨市場週一成交量上升至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1832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口，約當金額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0.593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3,001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1.132</w:t>
      </w:r>
      <w:r w:rsidR="00BD0B67" w:rsidRPr="00BD0B67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bookmarkStart w:id="0" w:name="_GoBack"/>
      <w:bookmarkEnd w:id="0"/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0D78B2">
        <w:trPr>
          <w:trHeight w:val="345"/>
        </w:trPr>
        <w:tc>
          <w:tcPr>
            <w:tcW w:w="65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F45A28" w:rsidRPr="00F45A28" w:rsidTr="00F45A28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04/10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貿易收支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$3.70b</w:t>
            </w: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$3.93b</w:t>
            </w:r>
          </w:p>
        </w:tc>
        <w:tc>
          <w:tcPr>
            <w:tcW w:w="4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$3.36b</w:t>
            </w:r>
          </w:p>
        </w:tc>
      </w:tr>
      <w:tr w:rsidR="00F45A28" w:rsidRPr="00F45A28" w:rsidTr="00F45A28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04/10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出口</w:t>
            </w: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15.50%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13.20%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27.70%</w:t>
            </w:r>
          </w:p>
        </w:tc>
      </w:tr>
      <w:tr w:rsidR="00F45A28" w:rsidRPr="00F45A28" w:rsidTr="00F45A28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04/10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進口</w:t>
            </w: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19.80%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42.10%</w:t>
            </w:r>
          </w:p>
        </w:tc>
      </w:tr>
      <w:tr w:rsidR="00F45A28" w:rsidRPr="00F45A28" w:rsidTr="00F45A28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04/11-04/15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M2(</w:t>
            </w: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11.10%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11.10%</w:t>
            </w:r>
          </w:p>
        </w:tc>
      </w:tr>
      <w:tr w:rsidR="00F45A28" w:rsidRPr="00F45A28" w:rsidTr="00F45A28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04/11-04/15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M1</w:t>
            </w: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19.30%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21.40%</w:t>
            </w:r>
          </w:p>
        </w:tc>
      </w:tr>
      <w:tr w:rsidR="00F45A28" w:rsidRPr="00F45A28" w:rsidTr="00F45A28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04/11-04/15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M0</w:t>
            </w: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4.00%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3.30%</w:t>
            </w:r>
          </w:p>
        </w:tc>
      </w:tr>
      <w:tr w:rsidR="00F45A28" w:rsidRPr="00F45A28" w:rsidTr="00F45A28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04/11-04/15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New Yuan Loans CNY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1200.0b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1170.0b</w:t>
            </w:r>
          </w:p>
        </w:tc>
      </w:tr>
      <w:tr w:rsidR="00F45A28" w:rsidRPr="00F45A28" w:rsidTr="00F45A28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04/11-04/15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社會融資</w:t>
            </w: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1500.0b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1150.0b</w:t>
            </w:r>
          </w:p>
        </w:tc>
      </w:tr>
      <w:tr w:rsidR="00F45A28" w:rsidRPr="00F45A28" w:rsidTr="00F45A28">
        <w:trPr>
          <w:trHeight w:val="330"/>
        </w:trPr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04/11-04/18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外國直接投資</w:t>
            </w: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2.00%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28" w:rsidRPr="00F45A28" w:rsidRDefault="00F45A28" w:rsidP="00F45A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5A28">
              <w:rPr>
                <w:rFonts w:ascii="Tahoma" w:hAnsi="Tahoma" w:cs="Tahoma" w:hint="eastAsia"/>
                <w:color w:val="000000"/>
                <w:sz w:val="20"/>
                <w:szCs w:val="20"/>
              </w:rPr>
              <w:t>9.20%</w:t>
            </w:r>
          </w:p>
        </w:tc>
      </w:tr>
    </w:tbl>
    <w:p w:rsidR="0073278A" w:rsidRPr="00492F96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0F29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1EF1"/>
    <w:rsid w:val="0002343F"/>
    <w:rsid w:val="000247D9"/>
    <w:rsid w:val="00024B96"/>
    <w:rsid w:val="00025C63"/>
    <w:rsid w:val="000268FF"/>
    <w:rsid w:val="00026C77"/>
    <w:rsid w:val="00027B5F"/>
    <w:rsid w:val="00031106"/>
    <w:rsid w:val="000315E7"/>
    <w:rsid w:val="000320F5"/>
    <w:rsid w:val="0003244B"/>
    <w:rsid w:val="00032861"/>
    <w:rsid w:val="00032AB2"/>
    <w:rsid w:val="00033F88"/>
    <w:rsid w:val="00034368"/>
    <w:rsid w:val="0003440A"/>
    <w:rsid w:val="00034CB4"/>
    <w:rsid w:val="00035125"/>
    <w:rsid w:val="00035691"/>
    <w:rsid w:val="0003620F"/>
    <w:rsid w:val="00041A3C"/>
    <w:rsid w:val="00043563"/>
    <w:rsid w:val="00043821"/>
    <w:rsid w:val="0004455A"/>
    <w:rsid w:val="00044775"/>
    <w:rsid w:val="000449EC"/>
    <w:rsid w:val="00044FC2"/>
    <w:rsid w:val="00045027"/>
    <w:rsid w:val="000452F1"/>
    <w:rsid w:val="00046FCE"/>
    <w:rsid w:val="00050587"/>
    <w:rsid w:val="00050AEA"/>
    <w:rsid w:val="00050CB1"/>
    <w:rsid w:val="00051CA9"/>
    <w:rsid w:val="00052242"/>
    <w:rsid w:val="00053458"/>
    <w:rsid w:val="000537B9"/>
    <w:rsid w:val="00053DBB"/>
    <w:rsid w:val="00055129"/>
    <w:rsid w:val="00055A59"/>
    <w:rsid w:val="00056CA3"/>
    <w:rsid w:val="000570EE"/>
    <w:rsid w:val="00057597"/>
    <w:rsid w:val="00057674"/>
    <w:rsid w:val="00057729"/>
    <w:rsid w:val="00057D53"/>
    <w:rsid w:val="00057E94"/>
    <w:rsid w:val="0006180F"/>
    <w:rsid w:val="000620DD"/>
    <w:rsid w:val="000621F3"/>
    <w:rsid w:val="0006445A"/>
    <w:rsid w:val="00065016"/>
    <w:rsid w:val="00065A92"/>
    <w:rsid w:val="00065FB9"/>
    <w:rsid w:val="0006683A"/>
    <w:rsid w:val="00066ABA"/>
    <w:rsid w:val="00067ACD"/>
    <w:rsid w:val="00067B8A"/>
    <w:rsid w:val="000706C4"/>
    <w:rsid w:val="00071132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5C03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4C27"/>
    <w:rsid w:val="000C5A0A"/>
    <w:rsid w:val="000C6360"/>
    <w:rsid w:val="000C6E8B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3B5D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D78B2"/>
    <w:rsid w:val="000D7AA4"/>
    <w:rsid w:val="000E0287"/>
    <w:rsid w:val="000E0771"/>
    <w:rsid w:val="000E16F1"/>
    <w:rsid w:val="000E1DF8"/>
    <w:rsid w:val="000E1E8A"/>
    <w:rsid w:val="000E2C8B"/>
    <w:rsid w:val="000E3678"/>
    <w:rsid w:val="000E4190"/>
    <w:rsid w:val="000E4391"/>
    <w:rsid w:val="000E4AEC"/>
    <w:rsid w:val="000E5076"/>
    <w:rsid w:val="000E52AA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C45"/>
    <w:rsid w:val="00100DD5"/>
    <w:rsid w:val="00101130"/>
    <w:rsid w:val="0010180D"/>
    <w:rsid w:val="00101E2F"/>
    <w:rsid w:val="00103182"/>
    <w:rsid w:val="00103545"/>
    <w:rsid w:val="00103F6E"/>
    <w:rsid w:val="00104275"/>
    <w:rsid w:val="00105040"/>
    <w:rsid w:val="0010549B"/>
    <w:rsid w:val="0010659A"/>
    <w:rsid w:val="001102AF"/>
    <w:rsid w:val="00110737"/>
    <w:rsid w:val="0011200F"/>
    <w:rsid w:val="001127DA"/>
    <w:rsid w:val="00112B43"/>
    <w:rsid w:val="001136E2"/>
    <w:rsid w:val="001139B7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65D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03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3A36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9C"/>
    <w:rsid w:val="001A10EF"/>
    <w:rsid w:val="001A17BE"/>
    <w:rsid w:val="001A1D39"/>
    <w:rsid w:val="001A1EAA"/>
    <w:rsid w:val="001A2849"/>
    <w:rsid w:val="001A297A"/>
    <w:rsid w:val="001A2EC8"/>
    <w:rsid w:val="001A3220"/>
    <w:rsid w:val="001A41C9"/>
    <w:rsid w:val="001A5674"/>
    <w:rsid w:val="001A5C4F"/>
    <w:rsid w:val="001A6443"/>
    <w:rsid w:val="001A6793"/>
    <w:rsid w:val="001A784D"/>
    <w:rsid w:val="001A7DC2"/>
    <w:rsid w:val="001B015E"/>
    <w:rsid w:val="001B0D48"/>
    <w:rsid w:val="001B1F95"/>
    <w:rsid w:val="001B2C0F"/>
    <w:rsid w:val="001B2DDE"/>
    <w:rsid w:val="001B3BA3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C5699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3243"/>
    <w:rsid w:val="001E3374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32DE"/>
    <w:rsid w:val="001F4294"/>
    <w:rsid w:val="001F4659"/>
    <w:rsid w:val="001F478B"/>
    <w:rsid w:val="001F5D6B"/>
    <w:rsid w:val="001F63D7"/>
    <w:rsid w:val="001F6DB4"/>
    <w:rsid w:val="001F7380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27619"/>
    <w:rsid w:val="0023007A"/>
    <w:rsid w:val="00230ED3"/>
    <w:rsid w:val="00231A09"/>
    <w:rsid w:val="00231C32"/>
    <w:rsid w:val="00232E29"/>
    <w:rsid w:val="00233868"/>
    <w:rsid w:val="00234DCB"/>
    <w:rsid w:val="00236A51"/>
    <w:rsid w:val="00236FC3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6F09"/>
    <w:rsid w:val="00247398"/>
    <w:rsid w:val="00247576"/>
    <w:rsid w:val="00247ECB"/>
    <w:rsid w:val="00247F23"/>
    <w:rsid w:val="00250346"/>
    <w:rsid w:val="00251003"/>
    <w:rsid w:val="00251475"/>
    <w:rsid w:val="00251D96"/>
    <w:rsid w:val="00253786"/>
    <w:rsid w:val="00253948"/>
    <w:rsid w:val="0025394A"/>
    <w:rsid w:val="00253C70"/>
    <w:rsid w:val="00254407"/>
    <w:rsid w:val="002555B3"/>
    <w:rsid w:val="00255850"/>
    <w:rsid w:val="00255E2B"/>
    <w:rsid w:val="00256695"/>
    <w:rsid w:val="002569D1"/>
    <w:rsid w:val="00256ECF"/>
    <w:rsid w:val="00257082"/>
    <w:rsid w:val="0026065E"/>
    <w:rsid w:val="0026167D"/>
    <w:rsid w:val="00261B11"/>
    <w:rsid w:val="00261EB7"/>
    <w:rsid w:val="002622E4"/>
    <w:rsid w:val="002626E8"/>
    <w:rsid w:val="00262CEE"/>
    <w:rsid w:val="00263019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433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C1F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2589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15FD"/>
    <w:rsid w:val="002D270F"/>
    <w:rsid w:val="002D3563"/>
    <w:rsid w:val="002D3953"/>
    <w:rsid w:val="002D4026"/>
    <w:rsid w:val="002D5F97"/>
    <w:rsid w:val="002D6AC2"/>
    <w:rsid w:val="002D7250"/>
    <w:rsid w:val="002D7C30"/>
    <w:rsid w:val="002E009C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43A"/>
    <w:rsid w:val="002F5A6A"/>
    <w:rsid w:val="002F5F9C"/>
    <w:rsid w:val="002F6A79"/>
    <w:rsid w:val="002F6BC4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214"/>
    <w:rsid w:val="003053AC"/>
    <w:rsid w:val="00305A23"/>
    <w:rsid w:val="00305CC5"/>
    <w:rsid w:val="00305E52"/>
    <w:rsid w:val="00311A89"/>
    <w:rsid w:val="00311B86"/>
    <w:rsid w:val="0031288F"/>
    <w:rsid w:val="003129A2"/>
    <w:rsid w:val="00314843"/>
    <w:rsid w:val="00314948"/>
    <w:rsid w:val="00315444"/>
    <w:rsid w:val="003157AC"/>
    <w:rsid w:val="003158E7"/>
    <w:rsid w:val="00315FFC"/>
    <w:rsid w:val="003160DD"/>
    <w:rsid w:val="00316376"/>
    <w:rsid w:val="003165B1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177"/>
    <w:rsid w:val="003254F1"/>
    <w:rsid w:val="00325E47"/>
    <w:rsid w:val="003260F6"/>
    <w:rsid w:val="0032721B"/>
    <w:rsid w:val="00327877"/>
    <w:rsid w:val="003301C8"/>
    <w:rsid w:val="00330844"/>
    <w:rsid w:val="00330F02"/>
    <w:rsid w:val="00333E82"/>
    <w:rsid w:val="00333ECF"/>
    <w:rsid w:val="00333FC6"/>
    <w:rsid w:val="00334361"/>
    <w:rsid w:val="00334640"/>
    <w:rsid w:val="00334D65"/>
    <w:rsid w:val="00336C1A"/>
    <w:rsid w:val="00340462"/>
    <w:rsid w:val="00341E19"/>
    <w:rsid w:val="00342812"/>
    <w:rsid w:val="00343B0B"/>
    <w:rsid w:val="00343D97"/>
    <w:rsid w:val="00343EB1"/>
    <w:rsid w:val="00344E1A"/>
    <w:rsid w:val="0034602E"/>
    <w:rsid w:val="0034658B"/>
    <w:rsid w:val="003465C6"/>
    <w:rsid w:val="00346A4F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5E88"/>
    <w:rsid w:val="0036686B"/>
    <w:rsid w:val="003673A6"/>
    <w:rsid w:val="00367E9D"/>
    <w:rsid w:val="0037078D"/>
    <w:rsid w:val="00370FC4"/>
    <w:rsid w:val="00371316"/>
    <w:rsid w:val="00371939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69BE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290"/>
    <w:rsid w:val="003967B1"/>
    <w:rsid w:val="003975F6"/>
    <w:rsid w:val="0039790A"/>
    <w:rsid w:val="0039792D"/>
    <w:rsid w:val="003A0F1B"/>
    <w:rsid w:val="003A17C8"/>
    <w:rsid w:val="003A1F12"/>
    <w:rsid w:val="003A20D0"/>
    <w:rsid w:val="003A22EC"/>
    <w:rsid w:val="003A4482"/>
    <w:rsid w:val="003A54CE"/>
    <w:rsid w:val="003A7029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267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C7FFC"/>
    <w:rsid w:val="003D07B7"/>
    <w:rsid w:val="003D0EC9"/>
    <w:rsid w:val="003D12B9"/>
    <w:rsid w:val="003D136A"/>
    <w:rsid w:val="003D2237"/>
    <w:rsid w:val="003D2D0D"/>
    <w:rsid w:val="003D34C4"/>
    <w:rsid w:val="003D38E3"/>
    <w:rsid w:val="003D3E19"/>
    <w:rsid w:val="003D540C"/>
    <w:rsid w:val="003D57DB"/>
    <w:rsid w:val="003D5B50"/>
    <w:rsid w:val="003D5D54"/>
    <w:rsid w:val="003D5F34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4D33"/>
    <w:rsid w:val="003E5E52"/>
    <w:rsid w:val="003E6F17"/>
    <w:rsid w:val="003F03A2"/>
    <w:rsid w:val="003F0E58"/>
    <w:rsid w:val="003F125D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5E39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39AC"/>
    <w:rsid w:val="00414E61"/>
    <w:rsid w:val="00415182"/>
    <w:rsid w:val="0041679B"/>
    <w:rsid w:val="00416F3F"/>
    <w:rsid w:val="004170B9"/>
    <w:rsid w:val="0042032B"/>
    <w:rsid w:val="00421E8C"/>
    <w:rsid w:val="00422B69"/>
    <w:rsid w:val="00423794"/>
    <w:rsid w:val="00425051"/>
    <w:rsid w:val="004252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1F14"/>
    <w:rsid w:val="004539E5"/>
    <w:rsid w:val="00454730"/>
    <w:rsid w:val="00455649"/>
    <w:rsid w:val="00457D5C"/>
    <w:rsid w:val="00457F14"/>
    <w:rsid w:val="00457F56"/>
    <w:rsid w:val="00460D39"/>
    <w:rsid w:val="00461014"/>
    <w:rsid w:val="00461130"/>
    <w:rsid w:val="0046130A"/>
    <w:rsid w:val="0046160A"/>
    <w:rsid w:val="00462F8B"/>
    <w:rsid w:val="00465DAF"/>
    <w:rsid w:val="00466487"/>
    <w:rsid w:val="00466740"/>
    <w:rsid w:val="00466BA1"/>
    <w:rsid w:val="00467B49"/>
    <w:rsid w:val="00467F55"/>
    <w:rsid w:val="00467F89"/>
    <w:rsid w:val="0047072B"/>
    <w:rsid w:val="0047095E"/>
    <w:rsid w:val="00471C24"/>
    <w:rsid w:val="00472802"/>
    <w:rsid w:val="004732EC"/>
    <w:rsid w:val="00473D66"/>
    <w:rsid w:val="00473DB2"/>
    <w:rsid w:val="00475912"/>
    <w:rsid w:val="004764D1"/>
    <w:rsid w:val="00476D16"/>
    <w:rsid w:val="004804DB"/>
    <w:rsid w:val="004826EC"/>
    <w:rsid w:val="0048283C"/>
    <w:rsid w:val="00482C11"/>
    <w:rsid w:val="004833B8"/>
    <w:rsid w:val="00483439"/>
    <w:rsid w:val="0048460C"/>
    <w:rsid w:val="00484BB5"/>
    <w:rsid w:val="00484CE4"/>
    <w:rsid w:val="004856EE"/>
    <w:rsid w:val="00487486"/>
    <w:rsid w:val="0049000E"/>
    <w:rsid w:val="00490AFA"/>
    <w:rsid w:val="0049126B"/>
    <w:rsid w:val="0049138B"/>
    <w:rsid w:val="00491B35"/>
    <w:rsid w:val="00491D33"/>
    <w:rsid w:val="00492F96"/>
    <w:rsid w:val="00493171"/>
    <w:rsid w:val="00493221"/>
    <w:rsid w:val="0049331D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3AD2"/>
    <w:rsid w:val="004B4B4D"/>
    <w:rsid w:val="004B50FE"/>
    <w:rsid w:val="004B5437"/>
    <w:rsid w:val="004B6D5B"/>
    <w:rsid w:val="004B7212"/>
    <w:rsid w:val="004C01D8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7F4"/>
    <w:rsid w:val="004E5F4F"/>
    <w:rsid w:val="004E668D"/>
    <w:rsid w:val="004E6A7E"/>
    <w:rsid w:val="004E7C3E"/>
    <w:rsid w:val="004E7CA7"/>
    <w:rsid w:val="004F0BAE"/>
    <w:rsid w:val="004F17A1"/>
    <w:rsid w:val="004F2D49"/>
    <w:rsid w:val="004F43D4"/>
    <w:rsid w:val="004F458B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1B1A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226"/>
    <w:rsid w:val="00524C6D"/>
    <w:rsid w:val="005253A9"/>
    <w:rsid w:val="00525FFC"/>
    <w:rsid w:val="00530062"/>
    <w:rsid w:val="005301E4"/>
    <w:rsid w:val="00531406"/>
    <w:rsid w:val="0053192D"/>
    <w:rsid w:val="00534867"/>
    <w:rsid w:val="005359E9"/>
    <w:rsid w:val="00536E12"/>
    <w:rsid w:val="00537F18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5C83"/>
    <w:rsid w:val="0055642D"/>
    <w:rsid w:val="0055694B"/>
    <w:rsid w:val="005569EB"/>
    <w:rsid w:val="00560030"/>
    <w:rsid w:val="00560A86"/>
    <w:rsid w:val="0056101B"/>
    <w:rsid w:val="00561285"/>
    <w:rsid w:val="0056166B"/>
    <w:rsid w:val="00561915"/>
    <w:rsid w:val="00561E6C"/>
    <w:rsid w:val="005631E4"/>
    <w:rsid w:val="00564376"/>
    <w:rsid w:val="005644E1"/>
    <w:rsid w:val="00564E6C"/>
    <w:rsid w:val="0056549E"/>
    <w:rsid w:val="0056708C"/>
    <w:rsid w:val="005673BE"/>
    <w:rsid w:val="00567C20"/>
    <w:rsid w:val="005700E8"/>
    <w:rsid w:val="005716D3"/>
    <w:rsid w:val="00571813"/>
    <w:rsid w:val="00571904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0F57"/>
    <w:rsid w:val="00581096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87EC0"/>
    <w:rsid w:val="00590281"/>
    <w:rsid w:val="00590493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2A2B"/>
    <w:rsid w:val="005A34E5"/>
    <w:rsid w:val="005A516F"/>
    <w:rsid w:val="005A5659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AAE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3440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5A9B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4C23"/>
    <w:rsid w:val="00615384"/>
    <w:rsid w:val="006159D0"/>
    <w:rsid w:val="00615DE3"/>
    <w:rsid w:val="00616D22"/>
    <w:rsid w:val="006171BB"/>
    <w:rsid w:val="0061731A"/>
    <w:rsid w:val="00617450"/>
    <w:rsid w:val="00620B48"/>
    <w:rsid w:val="00620C29"/>
    <w:rsid w:val="0062107E"/>
    <w:rsid w:val="00621942"/>
    <w:rsid w:val="006222D0"/>
    <w:rsid w:val="006224D8"/>
    <w:rsid w:val="0062322F"/>
    <w:rsid w:val="00623392"/>
    <w:rsid w:val="00624E2C"/>
    <w:rsid w:val="006259D3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457"/>
    <w:rsid w:val="00633610"/>
    <w:rsid w:val="006336B5"/>
    <w:rsid w:val="006336B9"/>
    <w:rsid w:val="006347BD"/>
    <w:rsid w:val="00634F62"/>
    <w:rsid w:val="0063549D"/>
    <w:rsid w:val="00635BD7"/>
    <w:rsid w:val="0063680A"/>
    <w:rsid w:val="00636B2B"/>
    <w:rsid w:val="006406A8"/>
    <w:rsid w:val="00641131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55B"/>
    <w:rsid w:val="006637E8"/>
    <w:rsid w:val="00664E2D"/>
    <w:rsid w:val="006650DB"/>
    <w:rsid w:val="006653D2"/>
    <w:rsid w:val="00665C1C"/>
    <w:rsid w:val="00665F66"/>
    <w:rsid w:val="00666D61"/>
    <w:rsid w:val="00666E9E"/>
    <w:rsid w:val="00667EE5"/>
    <w:rsid w:val="006700DC"/>
    <w:rsid w:val="00670421"/>
    <w:rsid w:val="00671246"/>
    <w:rsid w:val="00671C55"/>
    <w:rsid w:val="006748EB"/>
    <w:rsid w:val="00674E21"/>
    <w:rsid w:val="00676056"/>
    <w:rsid w:val="00676FD6"/>
    <w:rsid w:val="0067735D"/>
    <w:rsid w:val="00677FF3"/>
    <w:rsid w:val="0068167B"/>
    <w:rsid w:val="00681695"/>
    <w:rsid w:val="00681ED8"/>
    <w:rsid w:val="006825F2"/>
    <w:rsid w:val="006832AF"/>
    <w:rsid w:val="006834D4"/>
    <w:rsid w:val="006838C9"/>
    <w:rsid w:val="00683F6D"/>
    <w:rsid w:val="00684C9B"/>
    <w:rsid w:val="00685388"/>
    <w:rsid w:val="00686125"/>
    <w:rsid w:val="00686767"/>
    <w:rsid w:val="0068733D"/>
    <w:rsid w:val="006873CA"/>
    <w:rsid w:val="00691157"/>
    <w:rsid w:val="0069224B"/>
    <w:rsid w:val="006922E7"/>
    <w:rsid w:val="00692A76"/>
    <w:rsid w:val="00692B04"/>
    <w:rsid w:val="0069361A"/>
    <w:rsid w:val="006939AA"/>
    <w:rsid w:val="006943CD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4575"/>
    <w:rsid w:val="006A5451"/>
    <w:rsid w:val="006A5A35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2B90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0F9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17CED"/>
    <w:rsid w:val="00720EB5"/>
    <w:rsid w:val="00722A7D"/>
    <w:rsid w:val="00722C51"/>
    <w:rsid w:val="00722D3B"/>
    <w:rsid w:val="00722FFA"/>
    <w:rsid w:val="00724615"/>
    <w:rsid w:val="00724908"/>
    <w:rsid w:val="00724DF2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243"/>
    <w:rsid w:val="007324C9"/>
    <w:rsid w:val="0073278A"/>
    <w:rsid w:val="007330E6"/>
    <w:rsid w:val="00733D2B"/>
    <w:rsid w:val="00734F83"/>
    <w:rsid w:val="007365B6"/>
    <w:rsid w:val="00736EB5"/>
    <w:rsid w:val="00737D9F"/>
    <w:rsid w:val="00741054"/>
    <w:rsid w:val="007436E4"/>
    <w:rsid w:val="007442F8"/>
    <w:rsid w:val="007452FF"/>
    <w:rsid w:val="00745739"/>
    <w:rsid w:val="00746699"/>
    <w:rsid w:val="00746733"/>
    <w:rsid w:val="00747161"/>
    <w:rsid w:val="00750438"/>
    <w:rsid w:val="007505E3"/>
    <w:rsid w:val="00750AAC"/>
    <w:rsid w:val="007516A2"/>
    <w:rsid w:val="00751A3F"/>
    <w:rsid w:val="00751DBF"/>
    <w:rsid w:val="00753112"/>
    <w:rsid w:val="0075320E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665"/>
    <w:rsid w:val="00766834"/>
    <w:rsid w:val="00766B90"/>
    <w:rsid w:val="00766C86"/>
    <w:rsid w:val="00766D4D"/>
    <w:rsid w:val="007704D5"/>
    <w:rsid w:val="00770B66"/>
    <w:rsid w:val="00770C41"/>
    <w:rsid w:val="00771757"/>
    <w:rsid w:val="00771AC0"/>
    <w:rsid w:val="00771C6A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665"/>
    <w:rsid w:val="00793DCA"/>
    <w:rsid w:val="00794E76"/>
    <w:rsid w:val="007954EE"/>
    <w:rsid w:val="00797001"/>
    <w:rsid w:val="00797C7C"/>
    <w:rsid w:val="00797CB0"/>
    <w:rsid w:val="007A0261"/>
    <w:rsid w:val="007A0F4F"/>
    <w:rsid w:val="007A408F"/>
    <w:rsid w:val="007A46FE"/>
    <w:rsid w:val="007A5D93"/>
    <w:rsid w:val="007A6552"/>
    <w:rsid w:val="007A7423"/>
    <w:rsid w:val="007A7EF0"/>
    <w:rsid w:val="007B0000"/>
    <w:rsid w:val="007B03DB"/>
    <w:rsid w:val="007B1512"/>
    <w:rsid w:val="007B200D"/>
    <w:rsid w:val="007B2856"/>
    <w:rsid w:val="007B392D"/>
    <w:rsid w:val="007B3E7F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4CB3"/>
    <w:rsid w:val="007C56FC"/>
    <w:rsid w:val="007C6174"/>
    <w:rsid w:val="007C7494"/>
    <w:rsid w:val="007C75EE"/>
    <w:rsid w:val="007C7BDE"/>
    <w:rsid w:val="007D06C9"/>
    <w:rsid w:val="007D0A3D"/>
    <w:rsid w:val="007D0E1E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3DEE"/>
    <w:rsid w:val="007F5594"/>
    <w:rsid w:val="007F6440"/>
    <w:rsid w:val="007F73F2"/>
    <w:rsid w:val="007F7BEE"/>
    <w:rsid w:val="00800FA4"/>
    <w:rsid w:val="008010A2"/>
    <w:rsid w:val="008011DE"/>
    <w:rsid w:val="00802A73"/>
    <w:rsid w:val="00802B20"/>
    <w:rsid w:val="00803402"/>
    <w:rsid w:val="00803616"/>
    <w:rsid w:val="00803F52"/>
    <w:rsid w:val="008044EA"/>
    <w:rsid w:val="008047DE"/>
    <w:rsid w:val="00804BC1"/>
    <w:rsid w:val="00804C1B"/>
    <w:rsid w:val="00804D5B"/>
    <w:rsid w:val="008051AA"/>
    <w:rsid w:val="0080624F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6DA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8C4"/>
    <w:rsid w:val="00827B00"/>
    <w:rsid w:val="00830C44"/>
    <w:rsid w:val="00830D41"/>
    <w:rsid w:val="008311D5"/>
    <w:rsid w:val="00831842"/>
    <w:rsid w:val="00831BDA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1B0"/>
    <w:rsid w:val="0083748C"/>
    <w:rsid w:val="00837B46"/>
    <w:rsid w:val="00837CF7"/>
    <w:rsid w:val="00840CF6"/>
    <w:rsid w:val="008419B8"/>
    <w:rsid w:val="00841B4D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0BE2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671D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45B1"/>
    <w:rsid w:val="00895473"/>
    <w:rsid w:val="00895AFD"/>
    <w:rsid w:val="00897A86"/>
    <w:rsid w:val="008A0D7F"/>
    <w:rsid w:val="008A13AA"/>
    <w:rsid w:val="008A1B6C"/>
    <w:rsid w:val="008A2DD8"/>
    <w:rsid w:val="008A38E1"/>
    <w:rsid w:val="008A3CF9"/>
    <w:rsid w:val="008A3DE1"/>
    <w:rsid w:val="008A3FD7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26A2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2D07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243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982"/>
    <w:rsid w:val="00901DF8"/>
    <w:rsid w:val="00901FE2"/>
    <w:rsid w:val="009027C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978"/>
    <w:rsid w:val="00924E9A"/>
    <w:rsid w:val="00924ED2"/>
    <w:rsid w:val="00925AC1"/>
    <w:rsid w:val="00925FD8"/>
    <w:rsid w:val="00926043"/>
    <w:rsid w:val="00927385"/>
    <w:rsid w:val="00927BDF"/>
    <w:rsid w:val="00930022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47F0A"/>
    <w:rsid w:val="00950602"/>
    <w:rsid w:val="0095153A"/>
    <w:rsid w:val="00951662"/>
    <w:rsid w:val="00952331"/>
    <w:rsid w:val="00952CC4"/>
    <w:rsid w:val="00952EF3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0D8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0DBE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579"/>
    <w:rsid w:val="009916F7"/>
    <w:rsid w:val="00993086"/>
    <w:rsid w:val="009934E5"/>
    <w:rsid w:val="00994117"/>
    <w:rsid w:val="009942EB"/>
    <w:rsid w:val="0099466B"/>
    <w:rsid w:val="0099504B"/>
    <w:rsid w:val="0099539B"/>
    <w:rsid w:val="00995F18"/>
    <w:rsid w:val="00997155"/>
    <w:rsid w:val="00997718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C7FFA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1CB2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0AA0"/>
    <w:rsid w:val="00A21107"/>
    <w:rsid w:val="00A2174E"/>
    <w:rsid w:val="00A21839"/>
    <w:rsid w:val="00A22124"/>
    <w:rsid w:val="00A22F15"/>
    <w:rsid w:val="00A231AE"/>
    <w:rsid w:val="00A232A5"/>
    <w:rsid w:val="00A23AEB"/>
    <w:rsid w:val="00A24082"/>
    <w:rsid w:val="00A240B7"/>
    <w:rsid w:val="00A251B3"/>
    <w:rsid w:val="00A260E0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3AD8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2B0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0E1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0DDF"/>
    <w:rsid w:val="00AA211D"/>
    <w:rsid w:val="00AA3A16"/>
    <w:rsid w:val="00AA3B67"/>
    <w:rsid w:val="00AA407D"/>
    <w:rsid w:val="00AA4AB1"/>
    <w:rsid w:val="00AA4B85"/>
    <w:rsid w:val="00AA5765"/>
    <w:rsid w:val="00AA6D34"/>
    <w:rsid w:val="00AA71E9"/>
    <w:rsid w:val="00AB02F8"/>
    <w:rsid w:val="00AB2258"/>
    <w:rsid w:val="00AB3F48"/>
    <w:rsid w:val="00AB4226"/>
    <w:rsid w:val="00AB486D"/>
    <w:rsid w:val="00AB522A"/>
    <w:rsid w:val="00AB570C"/>
    <w:rsid w:val="00AB5CD2"/>
    <w:rsid w:val="00AB743D"/>
    <w:rsid w:val="00AB774E"/>
    <w:rsid w:val="00AB7EA8"/>
    <w:rsid w:val="00AC057A"/>
    <w:rsid w:val="00AC066A"/>
    <w:rsid w:val="00AC2889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A1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3BBD"/>
    <w:rsid w:val="00AE5E6F"/>
    <w:rsid w:val="00AE7A9E"/>
    <w:rsid w:val="00AF0485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1033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2D00"/>
    <w:rsid w:val="00B23555"/>
    <w:rsid w:val="00B23A0F"/>
    <w:rsid w:val="00B24087"/>
    <w:rsid w:val="00B2427D"/>
    <w:rsid w:val="00B24B5E"/>
    <w:rsid w:val="00B24B9B"/>
    <w:rsid w:val="00B258CC"/>
    <w:rsid w:val="00B25C02"/>
    <w:rsid w:val="00B261CE"/>
    <w:rsid w:val="00B2635C"/>
    <w:rsid w:val="00B269FF"/>
    <w:rsid w:val="00B26C10"/>
    <w:rsid w:val="00B2741F"/>
    <w:rsid w:val="00B27C9A"/>
    <w:rsid w:val="00B302A8"/>
    <w:rsid w:val="00B304CB"/>
    <w:rsid w:val="00B30DFA"/>
    <w:rsid w:val="00B31185"/>
    <w:rsid w:val="00B31DB5"/>
    <w:rsid w:val="00B32598"/>
    <w:rsid w:val="00B3270B"/>
    <w:rsid w:val="00B32F47"/>
    <w:rsid w:val="00B3409E"/>
    <w:rsid w:val="00B34D09"/>
    <w:rsid w:val="00B35675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5F35"/>
    <w:rsid w:val="00B5673C"/>
    <w:rsid w:val="00B60930"/>
    <w:rsid w:val="00B60C6F"/>
    <w:rsid w:val="00B6198C"/>
    <w:rsid w:val="00B61F2B"/>
    <w:rsid w:val="00B62051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76C5B"/>
    <w:rsid w:val="00B802ED"/>
    <w:rsid w:val="00B80F16"/>
    <w:rsid w:val="00B828C4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975D7"/>
    <w:rsid w:val="00B97DED"/>
    <w:rsid w:val="00BA0016"/>
    <w:rsid w:val="00BA01CE"/>
    <w:rsid w:val="00BA0577"/>
    <w:rsid w:val="00BA08B8"/>
    <w:rsid w:val="00BA0FC1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65A9"/>
    <w:rsid w:val="00BB77F6"/>
    <w:rsid w:val="00BB7941"/>
    <w:rsid w:val="00BB7F55"/>
    <w:rsid w:val="00BC00E4"/>
    <w:rsid w:val="00BC03E4"/>
    <w:rsid w:val="00BC0912"/>
    <w:rsid w:val="00BC0C35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0B67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2B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82C"/>
    <w:rsid w:val="00C018D3"/>
    <w:rsid w:val="00C01913"/>
    <w:rsid w:val="00C01B17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0904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A3"/>
    <w:rsid w:val="00C22FC0"/>
    <w:rsid w:val="00C23173"/>
    <w:rsid w:val="00C2373A"/>
    <w:rsid w:val="00C23922"/>
    <w:rsid w:val="00C23F7E"/>
    <w:rsid w:val="00C278D9"/>
    <w:rsid w:val="00C278E4"/>
    <w:rsid w:val="00C3093A"/>
    <w:rsid w:val="00C3099C"/>
    <w:rsid w:val="00C30D1F"/>
    <w:rsid w:val="00C30DD2"/>
    <w:rsid w:val="00C3174E"/>
    <w:rsid w:val="00C321FE"/>
    <w:rsid w:val="00C32C53"/>
    <w:rsid w:val="00C32F92"/>
    <w:rsid w:val="00C33139"/>
    <w:rsid w:val="00C33416"/>
    <w:rsid w:val="00C34819"/>
    <w:rsid w:val="00C350E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5A"/>
    <w:rsid w:val="00C572B3"/>
    <w:rsid w:val="00C57D64"/>
    <w:rsid w:val="00C60F5F"/>
    <w:rsid w:val="00C615E1"/>
    <w:rsid w:val="00C6225F"/>
    <w:rsid w:val="00C62486"/>
    <w:rsid w:val="00C64C4B"/>
    <w:rsid w:val="00C6537E"/>
    <w:rsid w:val="00C67573"/>
    <w:rsid w:val="00C6798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43D1"/>
    <w:rsid w:val="00CA4ED0"/>
    <w:rsid w:val="00CA5398"/>
    <w:rsid w:val="00CA582E"/>
    <w:rsid w:val="00CA5BD4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05BC"/>
    <w:rsid w:val="00CC0B12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828"/>
    <w:rsid w:val="00CF3B17"/>
    <w:rsid w:val="00CF3C27"/>
    <w:rsid w:val="00CF3E25"/>
    <w:rsid w:val="00CF5895"/>
    <w:rsid w:val="00CF6556"/>
    <w:rsid w:val="00CF6AD1"/>
    <w:rsid w:val="00CF6FA7"/>
    <w:rsid w:val="00CF772C"/>
    <w:rsid w:val="00CF7FB7"/>
    <w:rsid w:val="00D03925"/>
    <w:rsid w:val="00D052CB"/>
    <w:rsid w:val="00D057F4"/>
    <w:rsid w:val="00D06539"/>
    <w:rsid w:val="00D069F4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1B3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A0"/>
    <w:rsid w:val="00D47CD8"/>
    <w:rsid w:val="00D50542"/>
    <w:rsid w:val="00D513C8"/>
    <w:rsid w:val="00D51A4B"/>
    <w:rsid w:val="00D5218B"/>
    <w:rsid w:val="00D531A8"/>
    <w:rsid w:val="00D533F1"/>
    <w:rsid w:val="00D54C70"/>
    <w:rsid w:val="00D55D7B"/>
    <w:rsid w:val="00D57266"/>
    <w:rsid w:val="00D57606"/>
    <w:rsid w:val="00D57C33"/>
    <w:rsid w:val="00D57E08"/>
    <w:rsid w:val="00D60AE8"/>
    <w:rsid w:val="00D60E78"/>
    <w:rsid w:val="00D6117C"/>
    <w:rsid w:val="00D6132A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58B"/>
    <w:rsid w:val="00DB0B12"/>
    <w:rsid w:val="00DB0D31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3991"/>
    <w:rsid w:val="00DC448E"/>
    <w:rsid w:val="00DC4854"/>
    <w:rsid w:val="00DC520F"/>
    <w:rsid w:val="00DC6282"/>
    <w:rsid w:val="00DC6B13"/>
    <w:rsid w:val="00DC6CA4"/>
    <w:rsid w:val="00DC797B"/>
    <w:rsid w:val="00DD0B75"/>
    <w:rsid w:val="00DD1513"/>
    <w:rsid w:val="00DD16DD"/>
    <w:rsid w:val="00DD1BB5"/>
    <w:rsid w:val="00DD1EC7"/>
    <w:rsid w:val="00DD4937"/>
    <w:rsid w:val="00DD5758"/>
    <w:rsid w:val="00DD7B9F"/>
    <w:rsid w:val="00DE0416"/>
    <w:rsid w:val="00DE04CA"/>
    <w:rsid w:val="00DE0DFF"/>
    <w:rsid w:val="00DE119C"/>
    <w:rsid w:val="00DE13B6"/>
    <w:rsid w:val="00DE1FD8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E7893"/>
    <w:rsid w:val="00DF08D5"/>
    <w:rsid w:val="00DF0B40"/>
    <w:rsid w:val="00DF0C9E"/>
    <w:rsid w:val="00DF101D"/>
    <w:rsid w:val="00DF1382"/>
    <w:rsid w:val="00DF153C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3A7C"/>
    <w:rsid w:val="00E04FB7"/>
    <w:rsid w:val="00E05789"/>
    <w:rsid w:val="00E05F6B"/>
    <w:rsid w:val="00E06658"/>
    <w:rsid w:val="00E06689"/>
    <w:rsid w:val="00E0695A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635"/>
    <w:rsid w:val="00E20B8D"/>
    <w:rsid w:val="00E213A7"/>
    <w:rsid w:val="00E224E3"/>
    <w:rsid w:val="00E22D71"/>
    <w:rsid w:val="00E23A68"/>
    <w:rsid w:val="00E23E66"/>
    <w:rsid w:val="00E23FC5"/>
    <w:rsid w:val="00E247A6"/>
    <w:rsid w:val="00E24BFE"/>
    <w:rsid w:val="00E2548D"/>
    <w:rsid w:val="00E25CE9"/>
    <w:rsid w:val="00E25FEB"/>
    <w:rsid w:val="00E265FA"/>
    <w:rsid w:val="00E30F21"/>
    <w:rsid w:val="00E3100F"/>
    <w:rsid w:val="00E3123D"/>
    <w:rsid w:val="00E31763"/>
    <w:rsid w:val="00E31D3D"/>
    <w:rsid w:val="00E333D2"/>
    <w:rsid w:val="00E337BB"/>
    <w:rsid w:val="00E35014"/>
    <w:rsid w:val="00E37999"/>
    <w:rsid w:val="00E40CC9"/>
    <w:rsid w:val="00E40EBF"/>
    <w:rsid w:val="00E41D0C"/>
    <w:rsid w:val="00E42419"/>
    <w:rsid w:val="00E43B45"/>
    <w:rsid w:val="00E446C6"/>
    <w:rsid w:val="00E45248"/>
    <w:rsid w:val="00E4561D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672DC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1EE2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2A77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CF5"/>
    <w:rsid w:val="00F06F2F"/>
    <w:rsid w:val="00F071BC"/>
    <w:rsid w:val="00F072EF"/>
    <w:rsid w:val="00F075AF"/>
    <w:rsid w:val="00F078FB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A80"/>
    <w:rsid w:val="00F26F41"/>
    <w:rsid w:val="00F2779B"/>
    <w:rsid w:val="00F27EE7"/>
    <w:rsid w:val="00F30F8A"/>
    <w:rsid w:val="00F31540"/>
    <w:rsid w:val="00F31D7B"/>
    <w:rsid w:val="00F31E68"/>
    <w:rsid w:val="00F31FA0"/>
    <w:rsid w:val="00F348C3"/>
    <w:rsid w:val="00F350B8"/>
    <w:rsid w:val="00F35129"/>
    <w:rsid w:val="00F351EF"/>
    <w:rsid w:val="00F363C3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A28"/>
    <w:rsid w:val="00F45C07"/>
    <w:rsid w:val="00F46839"/>
    <w:rsid w:val="00F477E6"/>
    <w:rsid w:val="00F5027E"/>
    <w:rsid w:val="00F50860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26C"/>
    <w:rsid w:val="00F67882"/>
    <w:rsid w:val="00F67C18"/>
    <w:rsid w:val="00F70DDA"/>
    <w:rsid w:val="00F71207"/>
    <w:rsid w:val="00F71C03"/>
    <w:rsid w:val="00F71E5F"/>
    <w:rsid w:val="00F729E1"/>
    <w:rsid w:val="00F7392F"/>
    <w:rsid w:val="00F74679"/>
    <w:rsid w:val="00F74910"/>
    <w:rsid w:val="00F75679"/>
    <w:rsid w:val="00F76985"/>
    <w:rsid w:val="00F769E3"/>
    <w:rsid w:val="00F802BA"/>
    <w:rsid w:val="00F803DC"/>
    <w:rsid w:val="00F8203D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97D02"/>
    <w:rsid w:val="00FA016A"/>
    <w:rsid w:val="00FA053C"/>
    <w:rsid w:val="00FA06B0"/>
    <w:rsid w:val="00FA2349"/>
    <w:rsid w:val="00FA28BB"/>
    <w:rsid w:val="00FA2994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72B"/>
    <w:rsid w:val="00FB6A5B"/>
    <w:rsid w:val="00FB6CB4"/>
    <w:rsid w:val="00FB6E5A"/>
    <w:rsid w:val="00FB7248"/>
    <w:rsid w:val="00FB7505"/>
    <w:rsid w:val="00FB7578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1C5"/>
    <w:rsid w:val="00FC5C3E"/>
    <w:rsid w:val="00FC735C"/>
    <w:rsid w:val="00FD1704"/>
    <w:rsid w:val="00FD51CB"/>
    <w:rsid w:val="00FD552C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5A50"/>
    <w:rsid w:val="00FE6249"/>
    <w:rsid w:val="00FE76D2"/>
    <w:rsid w:val="00FF2747"/>
    <w:rsid w:val="00FF2C30"/>
    <w:rsid w:val="00FF371A"/>
    <w:rsid w:val="00FF4408"/>
    <w:rsid w:val="00FF4713"/>
    <w:rsid w:val="00FF5FC7"/>
    <w:rsid w:val="00FF6C73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2D9E-DB71-4C30-81A6-827A8DF2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楊宏澤</cp:lastModifiedBy>
  <cp:revision>3</cp:revision>
  <cp:lastPrinted>2015-08-07T06:27:00Z</cp:lastPrinted>
  <dcterms:created xsi:type="dcterms:W3CDTF">2017-04-11T03:50:00Z</dcterms:created>
  <dcterms:modified xsi:type="dcterms:W3CDTF">2017-04-11T03:51:00Z</dcterms:modified>
</cp:coreProperties>
</file>